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697" w:rsidRPr="009B1697" w:rsidRDefault="009B1697" w:rsidP="009B1697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bookmarkStart w:id="0" w:name="_GoBack"/>
      <w:r w:rsidRPr="009B1697">
        <w:rPr>
          <w:rStyle w:val="normaltextrun"/>
          <w:b/>
          <w:bCs/>
          <w:color w:val="000000"/>
        </w:rPr>
        <w:t>ПЕРЕЧЕНЬ ВОПРОСОВ ДЛЯ ПОДГОТОВКИ К ЭКЗАМЕНУ </w:t>
      </w:r>
      <w:r w:rsidRPr="009B1697">
        <w:rPr>
          <w:rStyle w:val="eop"/>
          <w:b/>
          <w:color w:val="000000"/>
        </w:rPr>
        <w:t> </w:t>
      </w:r>
    </w:p>
    <w:p w:rsidR="009B1697" w:rsidRPr="009B1697" w:rsidRDefault="009B1697" w:rsidP="009B1697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</w:rPr>
      </w:pPr>
      <w:r w:rsidRPr="009B1697">
        <w:rPr>
          <w:rStyle w:val="eop"/>
          <w:b/>
          <w:color w:val="000000"/>
        </w:rPr>
        <w:t>ПО ДИСЦИПЛИНЕ «СТАТИСТИКА»</w:t>
      </w:r>
    </w:p>
    <w:bookmarkEnd w:id="0"/>
    <w:p w:rsidR="009B1697" w:rsidRDefault="009B1697" w:rsidP="009B169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1. Понятие «Статистика». Предмет, метод, категории статистической науки.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2. Организация статистического наблюдения. Формы, виды и способы статистического наблюдения.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3. Понятие сводки и группировки статистических данных. Виды группировок. Выбор </w:t>
      </w:r>
      <w:proofErr w:type="spellStart"/>
      <w:r>
        <w:rPr>
          <w:rStyle w:val="normaltextrun"/>
          <w:color w:val="000000"/>
        </w:rPr>
        <w:t>группировочных</w:t>
      </w:r>
      <w:proofErr w:type="spellEnd"/>
      <w:r>
        <w:rPr>
          <w:rStyle w:val="normaltextrun"/>
          <w:color w:val="000000"/>
        </w:rPr>
        <w:t xml:space="preserve"> признаков. Определение числа групп и величины интервала.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4. Статистические таблицы. Функции статистических таблиц; группы статистических таблиц. Основные правила составления таблиц.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5. Графический метод в статистике. Классификация графиков. Элементы статистического графика.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6. Понятие, формы выражения и виды статистических показателей. Абсолютные показатели.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7. Относительные показатели, их виды и способы расчета. Относительные показатели плана, выполнения плана (договорных обязательств), структуры.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8. Относительные показатели интенсивности, сравнения, координации и наглядности.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9. Относительные величины динамики и их показатели, методы и способы исчисления.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10. Средние величины. Сущность и значение средних величин при раскрытии статистических закономерностей. Средняя арифметическая и её свойства.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11. Сущность средней хронологической, средней гармонической и средней геометрической для анализа социально-экономических показателей.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12. Структурные средние: мода и медиана, квартили, децили. Их смысл, назначение и способы расчета.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13. Понятие вариации. Состав и построение вариационного ряда. Основные этапы статистического анализа вариации.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14. Показатели размера и интенсивности вариации. Абсолютные показатели вариации. Размах вариации, среднее линейное отклонение для ранжированного ряда и для интервального ряда; среднее </w:t>
      </w:r>
      <w:proofErr w:type="spellStart"/>
      <w:r>
        <w:rPr>
          <w:rStyle w:val="normaltextrun"/>
          <w:color w:val="000000"/>
        </w:rPr>
        <w:t>квадратическое</w:t>
      </w:r>
      <w:proofErr w:type="spellEnd"/>
      <w:r>
        <w:rPr>
          <w:rStyle w:val="normaltextrun"/>
          <w:color w:val="000000"/>
        </w:rPr>
        <w:t xml:space="preserve"> отклонение.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15. Абсолютные показатели вариации. Дисперсия. Расчет дисперсии, свойства дисперсии.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16. Относительные показатели вариации, их виды и методы вычисления.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17. Вариационный ряд. Элементы вариационного ряда. Оценка вариационного ряда на асимметрию и эксцесс.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18. Понятие о закономерностях распределения. Моменты распределения. Начальные, центральные и условные моменты </w:t>
      </w:r>
      <w:proofErr w:type="gramStart"/>
      <w:r>
        <w:rPr>
          <w:rStyle w:val="normaltextrun"/>
          <w:color w:val="000000"/>
        </w:rPr>
        <w:t>К-</w:t>
      </w:r>
      <w:proofErr w:type="spellStart"/>
      <w:r>
        <w:rPr>
          <w:rStyle w:val="normaltextrun"/>
          <w:color w:val="000000"/>
        </w:rPr>
        <w:t>го</w:t>
      </w:r>
      <w:proofErr w:type="spellEnd"/>
      <w:r>
        <w:rPr>
          <w:rStyle w:val="normaltextrun"/>
          <w:color w:val="000000"/>
        </w:rPr>
        <w:t xml:space="preserve"> порядка</w:t>
      </w:r>
      <w:proofErr w:type="gram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19. Формы распределения. Эмпирические и теоретические кривые распределения. Типы распределений: симметричные и асимметричные кривые распределения.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20. Значение и теоретические основы выборочного наблюдения. Классификация ошибок выборочного наблюдения.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21. Повторный и бесповторный отбор единиц в выборочную совокупность. Виды выборки: </w:t>
      </w:r>
      <w:proofErr w:type="gramStart"/>
      <w:r>
        <w:rPr>
          <w:rStyle w:val="normaltextrun"/>
          <w:color w:val="000000"/>
        </w:rPr>
        <w:t>собственно</w:t>
      </w:r>
      <w:proofErr w:type="gramEnd"/>
      <w:r>
        <w:rPr>
          <w:rStyle w:val="normaltextrun"/>
          <w:color w:val="000000"/>
        </w:rPr>
        <w:t xml:space="preserve"> случайная, механическая, серийная, типическая.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22. Статистическое изучение взаимосвязи социально-экономических явлений. Понятие о статистической связи. Виды и формы связей.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23. Методы изучения статистической связи: метод параллельных рядов, корреляционный метод, регрессионный метод.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24. Регрессионный метод анализа связи. Линейная и нелинейная, парная и множественная регрессия.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25. Понятие о рядах динамики. Основные правила их построения. Аналитические и средние показатели динамического ряда: абсолютный прирост, темпы роста и прироста, средний уровень ряда, средние темпы роста и прироста.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26. Понятие экономических индексов. Их классификация. Индивидуальные и общие индексы. Агрегатный индекс.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27. Индексы </w:t>
      </w:r>
      <w:proofErr w:type="spellStart"/>
      <w:r>
        <w:rPr>
          <w:rStyle w:val="normaltextrun"/>
          <w:color w:val="000000"/>
        </w:rPr>
        <w:t>Ласпейреса</w:t>
      </w:r>
      <w:proofErr w:type="spellEnd"/>
      <w:r>
        <w:rPr>
          <w:rStyle w:val="normaltextrun"/>
          <w:color w:val="000000"/>
        </w:rPr>
        <w:t xml:space="preserve"> и </w:t>
      </w:r>
      <w:proofErr w:type="spellStart"/>
      <w:r>
        <w:rPr>
          <w:rStyle w:val="normaltextrun"/>
          <w:color w:val="000000"/>
        </w:rPr>
        <w:t>Пааше</w:t>
      </w:r>
      <w:proofErr w:type="spellEnd"/>
      <w:r>
        <w:rPr>
          <w:rStyle w:val="normaltextrun"/>
          <w:color w:val="000000"/>
        </w:rPr>
        <w:t xml:space="preserve">. Экономическое содержание индексов. Свойства индексов </w:t>
      </w:r>
      <w:proofErr w:type="spellStart"/>
      <w:r>
        <w:rPr>
          <w:rStyle w:val="normaltextrun"/>
          <w:color w:val="000000"/>
        </w:rPr>
        <w:t>Ласпейреса</w:t>
      </w:r>
      <w:proofErr w:type="spellEnd"/>
      <w:r>
        <w:rPr>
          <w:rStyle w:val="normaltextrun"/>
          <w:color w:val="000000"/>
        </w:rPr>
        <w:t xml:space="preserve"> и </w:t>
      </w:r>
      <w:proofErr w:type="spellStart"/>
      <w:r>
        <w:rPr>
          <w:rStyle w:val="normaltextrun"/>
          <w:color w:val="000000"/>
        </w:rPr>
        <w:t>Пааше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28. Социально-экономическая статистика. Понятие, объект и предмет изучения социально-экономической статистики, её структура. Задачи экономической статистики.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29. Общее понятие о классификациях, группировках. Отраслевые классификации видов экономической деятельности.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30. Статистика численности и состава населения. Перепись населения как важнейший источник статистической информации о численности и составе населения.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31. Изучение численности населения и его размещения на территории страны. Изучение состава населения по полу, возрасту, уровню образования, семейному положению и другим признакам.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32. Изучение естественного движения населения. Основные относительные показатели естественного движения населения: коэффициент рождаемости, смертности, естественного прироста. Изучение миграции населения.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33. Показатели социальной характеристики населения: показатели образования, показатели обеспеченности населения учреждениями культуры; выпуска книг, газет, журналов; выпуска кинофильмов, показатели заболеваемости населения и обеспечения его медицинским персоналом.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34. Статистика труда. Трудовой потенциал общества. Трудовые ресурсы. Статистические расчеты.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35. Статистика экономически активного и экономически неактивного населения. Категории экономически активного населения. Состав экономически неактивного населения.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36. Статистика занятости и безработицы. Типы безработицы: фиксированная, структурная, циклическая, сезонная, классическая. Показатели уровня и динамики безработицы.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37. Показатели использования рабочего времени. Фонды рабочего времени.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38. Изучение оплаты труда и издержек на рабочую силу.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39. Система национальных счетов как </w:t>
      </w:r>
      <w:proofErr w:type="spellStart"/>
      <w:r>
        <w:rPr>
          <w:rStyle w:val="normaltextrun"/>
          <w:color w:val="000000"/>
        </w:rPr>
        <w:t>макростатистическая</w:t>
      </w:r>
      <w:proofErr w:type="spellEnd"/>
      <w:r>
        <w:rPr>
          <w:rStyle w:val="normaltextrun"/>
          <w:color w:val="000000"/>
        </w:rPr>
        <w:t xml:space="preserve"> модель экономики.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40. Основные макроэкономические показатели СНС. ВВП - центральный показатель СНС. Методы расчета ВВП.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41. Статистика объёма и состава национального богатства.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42. Статистика основных фондов; методы оценки основных фондов.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43. Показатели использования основных производственных фондов и </w:t>
      </w:r>
      <w:proofErr w:type="spellStart"/>
      <w:r>
        <w:rPr>
          <w:rStyle w:val="normaltextrun"/>
          <w:color w:val="000000"/>
        </w:rPr>
        <w:t>фондовооружённости</w:t>
      </w:r>
      <w:proofErr w:type="spellEnd"/>
      <w:r>
        <w:rPr>
          <w:rStyle w:val="normaltextrun"/>
          <w:color w:val="000000"/>
        </w:rPr>
        <w:t xml:space="preserve"> труда.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44. Показатели объёма и структуры запасов материальных ценностей.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45. Себестоимость продукции и структура затрат на производство. Показатели себестоимости продукции.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46. Статистический учет промышленной продукции и продукции сельского хозяйства.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47. Статистика финансовой деятельности предприятия. Показатели прибыли и рентабельности.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48. Статистика денежного обращения. Агрегаты денежной массы.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49. Показатели уровня жизни населения. Показатели доходов домашних хозяйств; направления статистического изучения расходов населения и потребления материальных благ и услуг.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50. Методы изучения дифференциации доходов населения, уровня и границ бедности.</w:t>
      </w:r>
      <w:r>
        <w:rPr>
          <w:rStyle w:val="eop"/>
          <w:color w:val="000000"/>
        </w:rPr>
        <w:t> </w:t>
      </w:r>
    </w:p>
    <w:p w:rsidR="009B1697" w:rsidRDefault="009B1697" w:rsidP="009B1697">
      <w:pPr>
        <w:pStyle w:val="paragraph"/>
        <w:shd w:val="clear" w:color="auto" w:fill="FFFFFF"/>
        <w:spacing w:before="0" w:beforeAutospacing="0" w:after="0" w:afterAutospacing="0"/>
        <w:ind w:left="27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9B1697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697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9B1697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B6A9"/>
  <w15:chartTrackingRefBased/>
  <w15:docId w15:val="{4709AD0C-1AFD-4573-9AB8-EDFC7FE1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B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B1697"/>
  </w:style>
  <w:style w:type="character" w:customStyle="1" w:styleId="eop">
    <w:name w:val="eop"/>
    <w:basedOn w:val="a0"/>
    <w:rsid w:val="009B1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2021-10-20T07:57:00Z</dcterms:created>
  <dcterms:modified xsi:type="dcterms:W3CDTF">2021-10-20T07:59:00Z</dcterms:modified>
</cp:coreProperties>
</file>