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8C" w:rsidRPr="00D0648C" w:rsidRDefault="00D0648C" w:rsidP="00D0648C">
      <w:pPr>
        <w:spacing w:after="200" w:line="276" w:lineRule="auto"/>
        <w:ind w:firstLine="360"/>
        <w:jc w:val="center"/>
        <w:rPr>
          <w:rFonts w:eastAsia="Times New Roman" w:cs="Times New Roman"/>
          <w:b/>
          <w:sz w:val="22"/>
          <w:lang w:eastAsia="ru-RU"/>
        </w:rPr>
      </w:pPr>
      <w:r w:rsidRPr="00D0648C">
        <w:rPr>
          <w:rFonts w:eastAsia="Times New Roman" w:cs="Times New Roman"/>
          <w:b/>
          <w:sz w:val="22"/>
          <w:lang w:eastAsia="ru-RU"/>
        </w:rPr>
        <w:t>УЧЕБНАЯ ПРАКТИКА В ОРГАНАХ МЕСТНОГО САМОУПРАВЛЕНИЯ</w:t>
      </w:r>
    </w:p>
    <w:p w:rsidR="00D0648C" w:rsidRPr="00D0648C" w:rsidRDefault="00D0648C" w:rsidP="00D0648C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 xml:space="preserve">Автономная </w:t>
      </w:r>
      <w:proofErr w:type="gramStart"/>
      <w:r w:rsidRPr="00D0648C">
        <w:rPr>
          <w:rFonts w:eastAsia="Times New Roman" w:cs="Times New Roman"/>
          <w:szCs w:val="24"/>
          <w:lang w:eastAsia="ru-RU"/>
        </w:rPr>
        <w:t>некоммерческая  организация</w:t>
      </w:r>
      <w:proofErr w:type="gramEnd"/>
      <w:r w:rsidRPr="00D0648C">
        <w:rPr>
          <w:rFonts w:eastAsia="Times New Roman" w:cs="Times New Roman"/>
          <w:szCs w:val="24"/>
          <w:lang w:eastAsia="ru-RU"/>
        </w:rPr>
        <w:t xml:space="preserve">  высшего образования </w:t>
      </w:r>
    </w:p>
    <w:p w:rsidR="00D0648C" w:rsidRPr="00D0648C" w:rsidRDefault="00D0648C" w:rsidP="00D0648C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>«Российский новый университет»</w:t>
      </w: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>(АНО ВО «Российский новый университет»)</w:t>
      </w: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  <w:r w:rsidRPr="00D0648C">
        <w:rPr>
          <w:rFonts w:eastAsia="Times New Roman" w:cs="Times New Roman"/>
          <w:sz w:val="22"/>
          <w:lang w:eastAsia="ru-RU"/>
        </w:rPr>
        <w:t>Тамбовский филиал АНО ВО «Российский новый университет»</w:t>
      </w: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  <w:r w:rsidRPr="00D0648C">
        <w:rPr>
          <w:rFonts w:eastAsia="Times New Roman" w:cs="Times New Roman"/>
          <w:sz w:val="22"/>
          <w:lang w:eastAsia="ru-RU"/>
        </w:rPr>
        <w:t>Юридический факультет</w:t>
      </w: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D0648C">
        <w:rPr>
          <w:rFonts w:eastAsia="Times New Roman" w:cs="Times New Roman"/>
          <w:b/>
          <w:sz w:val="44"/>
          <w:szCs w:val="44"/>
          <w:lang w:eastAsia="ru-RU"/>
        </w:rPr>
        <w:t>ДНЕВНИК</w:t>
      </w:r>
    </w:p>
    <w:p w:rsidR="00D0648C" w:rsidRPr="00D0648C" w:rsidRDefault="00D0648C" w:rsidP="00D0648C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D0648C">
        <w:rPr>
          <w:rFonts w:eastAsia="Times New Roman" w:cs="Times New Roman"/>
          <w:b/>
          <w:sz w:val="22"/>
          <w:lang w:eastAsia="ru-RU"/>
        </w:rPr>
        <w:t>ПРОХОЖДЕНИЯ ПРАКТИКИ</w:t>
      </w: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D0648C">
        <w:rPr>
          <w:rFonts w:eastAsia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0648C">
        <w:rPr>
          <w:rFonts w:eastAsia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D0648C">
        <w:rPr>
          <w:rFonts w:eastAsia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D0648C">
        <w:rPr>
          <w:rFonts w:eastAsia="Times New Roman" w:cs="Times New Roman"/>
          <w:sz w:val="20"/>
          <w:szCs w:val="20"/>
          <w:lang w:eastAsia="ru-RU"/>
        </w:rPr>
        <w:t>, в родительном падеже)</w:t>
      </w: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0648C" w:rsidRPr="00D0648C" w:rsidRDefault="00D0648C" w:rsidP="00D0648C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 xml:space="preserve">Направление подготовки/специальность: </w:t>
      </w:r>
    </w:p>
    <w:p w:rsidR="00D0648C" w:rsidRPr="00D0648C" w:rsidRDefault="00D0648C" w:rsidP="00D0648C">
      <w:pPr>
        <w:spacing w:line="216" w:lineRule="auto"/>
        <w:ind w:left="3402"/>
        <w:rPr>
          <w:rFonts w:eastAsia="Times New Roman" w:cs="Times New Roman"/>
          <w:b/>
          <w:szCs w:val="24"/>
          <w:lang w:eastAsia="ru-RU"/>
        </w:rPr>
      </w:pPr>
      <w:r w:rsidRPr="00D0648C">
        <w:rPr>
          <w:rFonts w:eastAsia="Times New Roman" w:cs="Times New Roman"/>
          <w:szCs w:val="24"/>
          <w:u w:val="single"/>
          <w:lang w:eastAsia="ru-RU"/>
        </w:rPr>
        <w:t>40.03.01 Юриспруденция</w:t>
      </w:r>
      <w:r w:rsidRPr="00D0648C">
        <w:rPr>
          <w:rFonts w:eastAsia="Times New Roman" w:cs="Times New Roman"/>
          <w:b/>
          <w:szCs w:val="24"/>
          <w:lang w:eastAsia="ru-RU"/>
        </w:rPr>
        <w:t>______________________</w:t>
      </w:r>
    </w:p>
    <w:p w:rsidR="00D0648C" w:rsidRPr="00D0648C" w:rsidRDefault="00D0648C" w:rsidP="00D0648C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 xml:space="preserve">Направленность (профиль)/специализация:   </w:t>
      </w:r>
    </w:p>
    <w:p w:rsidR="00D0648C" w:rsidRPr="00D0648C" w:rsidRDefault="00D0648C" w:rsidP="00D0648C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u w:val="single"/>
          <w:lang w:eastAsia="ru-RU"/>
        </w:rPr>
        <w:t>Гражданско-правовая</w:t>
      </w:r>
      <w:r w:rsidRPr="00D0648C">
        <w:rPr>
          <w:rFonts w:eastAsia="Times New Roman" w:cs="Times New Roman"/>
          <w:szCs w:val="24"/>
          <w:lang w:eastAsia="ru-RU"/>
        </w:rPr>
        <w:t>_________________________</w:t>
      </w:r>
    </w:p>
    <w:p w:rsidR="00D0648C" w:rsidRPr="00D0648C" w:rsidRDefault="00D0648C" w:rsidP="00D0648C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 xml:space="preserve">Группа:  </w:t>
      </w:r>
      <w:r>
        <w:rPr>
          <w:rFonts w:eastAsia="Times New Roman" w:cs="Times New Roman"/>
          <w:szCs w:val="24"/>
          <w:u w:val="single"/>
          <w:lang w:eastAsia="ru-RU"/>
        </w:rPr>
        <w:t>8</w:t>
      </w:r>
      <w:bookmarkStart w:id="0" w:name="_GoBack"/>
      <w:bookmarkEnd w:id="0"/>
      <w:r w:rsidRPr="00D0648C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D0648C">
        <w:rPr>
          <w:rFonts w:eastAsia="Times New Roman" w:cs="Times New Roman"/>
          <w:szCs w:val="24"/>
          <w:lang w:eastAsia="ru-RU"/>
        </w:rPr>
        <w:t>__________________________________</w:t>
      </w:r>
    </w:p>
    <w:p w:rsidR="00D0648C" w:rsidRPr="00D0648C" w:rsidRDefault="00D0648C" w:rsidP="00D0648C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 xml:space="preserve">Вид практики: </w:t>
      </w:r>
      <w:proofErr w:type="spellStart"/>
      <w:r w:rsidRPr="00D0648C">
        <w:rPr>
          <w:rFonts w:eastAsia="Times New Roman" w:cs="Times New Roman"/>
          <w:szCs w:val="24"/>
          <w:u w:val="single"/>
          <w:lang w:eastAsia="ru-RU"/>
        </w:rPr>
        <w:t>учебная</w:t>
      </w:r>
      <w:r w:rsidRPr="00D0648C">
        <w:rPr>
          <w:rFonts w:eastAsia="Times New Roman" w:cs="Times New Roman"/>
          <w:szCs w:val="24"/>
          <w:lang w:eastAsia="ru-RU"/>
        </w:rPr>
        <w:t>_</w:t>
      </w:r>
      <w:r w:rsidRPr="00D0648C">
        <w:rPr>
          <w:rFonts w:eastAsia="Times New Roman" w:cs="Times New Roman"/>
          <w:szCs w:val="24"/>
          <w:u w:val="single"/>
          <w:lang w:eastAsia="ru-RU"/>
        </w:rPr>
        <w:t>практика</w:t>
      </w:r>
      <w:proofErr w:type="spellEnd"/>
      <w:r w:rsidRPr="00D0648C">
        <w:rPr>
          <w:rFonts w:eastAsia="Times New Roman" w:cs="Times New Roman"/>
          <w:szCs w:val="24"/>
          <w:lang w:eastAsia="ru-RU"/>
        </w:rPr>
        <w:t>___________________________</w:t>
      </w:r>
    </w:p>
    <w:p w:rsidR="00D0648C" w:rsidRPr="00D0648C" w:rsidRDefault="00D0648C" w:rsidP="00D0648C">
      <w:pPr>
        <w:spacing w:line="216" w:lineRule="auto"/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0648C">
        <w:rPr>
          <w:rFonts w:eastAsia="Times New Roman" w:cs="Times New Roman"/>
          <w:sz w:val="20"/>
          <w:szCs w:val="20"/>
          <w:lang w:eastAsia="ru-RU"/>
        </w:rPr>
        <w:t>(учебная, производственная)</w:t>
      </w:r>
    </w:p>
    <w:p w:rsidR="00D0648C" w:rsidRPr="00D0648C" w:rsidRDefault="00D0648C" w:rsidP="00D0648C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>Тип практики:</w:t>
      </w:r>
    </w:p>
    <w:p w:rsidR="00D0648C" w:rsidRPr="00D0648C" w:rsidRDefault="00D0648C" w:rsidP="00D0648C">
      <w:pPr>
        <w:spacing w:line="216" w:lineRule="auto"/>
        <w:ind w:left="3402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D0648C">
        <w:rPr>
          <w:rFonts w:eastAsia="Times New Roman" w:cs="Times New Roman"/>
          <w:szCs w:val="24"/>
          <w:u w:val="single"/>
          <w:lang w:eastAsia="ru-RU"/>
        </w:rPr>
        <w:t>ознакомительная практика____________________</w:t>
      </w: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2023</w:t>
      </w:r>
    </w:p>
    <w:p w:rsidR="00D0648C" w:rsidRPr="00D0648C" w:rsidRDefault="00D0648C" w:rsidP="00D0648C">
      <w:pPr>
        <w:numPr>
          <w:ilvl w:val="0"/>
          <w:numId w:val="4"/>
        </w:numPr>
        <w:spacing w:after="200" w:line="216" w:lineRule="auto"/>
        <w:jc w:val="center"/>
        <w:rPr>
          <w:rFonts w:eastAsia="Times New Roman" w:cs="Times New Roman"/>
          <w:b/>
          <w:w w:val="101"/>
          <w:szCs w:val="24"/>
          <w:lang w:eastAsia="ru-RU"/>
        </w:rPr>
      </w:pPr>
      <w:r w:rsidRPr="00D0648C">
        <w:rPr>
          <w:rFonts w:eastAsia="Times New Roman" w:cs="Times New Roman"/>
          <w:b/>
          <w:bCs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D0648C">
        <w:rPr>
          <w:rFonts w:eastAsia="Times New Roman" w:cs="Times New Roman"/>
          <w:b/>
          <w:w w:val="101"/>
          <w:szCs w:val="24"/>
          <w:lang w:eastAsia="ru-RU"/>
        </w:rPr>
        <w:t xml:space="preserve"> совместный рабочий график (план) проведения практики</w:t>
      </w: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>Наименование предприятия (организации) места прохождения практики</w:t>
      </w: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u w:val="single"/>
          <w:lang w:eastAsia="ru-RU"/>
        </w:rPr>
        <w:t xml:space="preserve">администрация Тамбовского района Тамбовской области </w:t>
      </w:r>
      <w:r w:rsidRPr="00D0648C">
        <w:rPr>
          <w:rFonts w:eastAsia="Times New Roman" w:cs="Times New Roman"/>
          <w:szCs w:val="24"/>
          <w:lang w:eastAsia="ru-RU"/>
        </w:rPr>
        <w:t xml:space="preserve"> </w:t>
      </w: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>Наименование структурного подразделения: юридический отдел</w:t>
      </w: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D0648C">
        <w:rPr>
          <w:rFonts w:eastAsia="Times New Roman" w:cs="Times New Roman"/>
          <w:szCs w:val="24"/>
          <w:lang w:eastAsia="ru-RU"/>
        </w:rPr>
        <w:t>по  «</w:t>
      </w:r>
      <w:proofErr w:type="gramEnd"/>
      <w:r w:rsidRPr="00D0648C">
        <w:rPr>
          <w:rFonts w:eastAsia="Times New Roman" w:cs="Times New Roman"/>
          <w:szCs w:val="24"/>
          <w:lang w:eastAsia="ru-RU"/>
        </w:rPr>
        <w:t>___» _________ 20 ___ г.</w:t>
      </w: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bookmarkStart w:id="1" w:name="_Hlk97744097"/>
      <w:r w:rsidRPr="00D0648C">
        <w:rPr>
          <w:rFonts w:eastAsia="Times New Roman" w:cs="Times New Roman"/>
          <w:szCs w:val="24"/>
          <w:lang w:eastAsia="ru-RU"/>
        </w:rPr>
        <w:t>Содержание практики</w:t>
      </w: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D0648C">
        <w:rPr>
          <w:rFonts w:eastAsia="Times New Roman" w:cs="Times New Roman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D0648C">
        <w:rPr>
          <w:rFonts w:eastAsia="Times New Roman" w:cs="Times New Roman"/>
          <w:szCs w:val="24"/>
          <w:u w:val="single"/>
          <w:lang w:eastAsia="ru-RU"/>
        </w:rPr>
        <w:t>задачи профессиональной деятельности: правоприменительные-ведение документооборота в рамках выполнения должностных обязанностей муниципального служащего; правовое обеспечение реализации задач/функций местного самоуправления</w:t>
      </w:r>
    </w:p>
    <w:bookmarkEnd w:id="1"/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D0648C">
        <w:rPr>
          <w:rFonts w:eastAsia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500"/>
        <w:gridCol w:w="2412"/>
        <w:gridCol w:w="1870"/>
      </w:tblGrid>
      <w:tr w:rsidR="00D0648C" w:rsidRPr="00D0648C" w:rsidTr="007E012D">
        <w:tc>
          <w:tcPr>
            <w:tcW w:w="248" w:type="pct"/>
            <w:shd w:val="clear" w:color="auto" w:fill="auto"/>
            <w:vAlign w:val="center"/>
          </w:tcPr>
          <w:p w:rsidR="00D0648C" w:rsidRPr="00D0648C" w:rsidRDefault="00D0648C" w:rsidP="00D0648C">
            <w:pPr>
              <w:spacing w:line="216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0648C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435" w:type="pct"/>
            <w:shd w:val="clear" w:color="auto" w:fill="auto"/>
            <w:vAlign w:val="center"/>
          </w:tcPr>
          <w:p w:rsidR="00D0648C" w:rsidRPr="00D0648C" w:rsidRDefault="00D0648C" w:rsidP="00D0648C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0648C">
              <w:rPr>
                <w:rFonts w:eastAsia="Times New Roman" w:cs="Times New Roman"/>
                <w:b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D0648C" w:rsidRPr="00D0648C" w:rsidRDefault="00D0648C" w:rsidP="00D0648C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0648C">
              <w:rPr>
                <w:rFonts w:eastAsia="Times New Roman" w:cs="Times New Roman"/>
                <w:b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D0648C" w:rsidRPr="00D0648C" w:rsidRDefault="00D0648C" w:rsidP="00D0648C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0648C">
              <w:rPr>
                <w:rFonts w:eastAsia="Times New Roman" w:cs="Times New Roman"/>
                <w:b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851"/>
        <w:gridCol w:w="2409"/>
        <w:gridCol w:w="1843"/>
      </w:tblGrid>
      <w:tr w:rsidR="00D0648C" w:rsidRPr="00D0648C" w:rsidTr="007E012D">
        <w:trPr>
          <w:trHeight w:val="283"/>
        </w:trPr>
        <w:tc>
          <w:tcPr>
            <w:tcW w:w="426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нормативно-правового регулирования  деятельности органов местного самоуправления, структуры органа местного самоуправления, внутреннего организационно-правового регулирования деятельности структурных подразделений муниципального органа.</w:t>
            </w: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1843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1-й день</w:t>
            </w: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843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2 й день</w:t>
            </w: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ОПК-7-В3; ОПК-7-В4; 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ОПК-8-В1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843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3- й день</w:t>
            </w: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ОПК-7-В1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особенностей совершения юридически значимых действий в процессе профессиональной деятельности сотрудника, изучение принципов профессиональной самоорганизации.</w:t>
            </w: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ОПК-8-З1; ОПК-8-З2; 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ОПК-8-З3; ОПК-8-З4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4-5 й день</w:t>
            </w: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ОПК-7-В4; ОПК-8-В1; 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Изучение принципов, анализа содержания, нормативных правовых актов, поиска актуальной правовой информации, формирования собственной </w:t>
            </w:r>
            <w:r w:rsidRPr="00D0648C">
              <w:rPr>
                <w:rFonts w:eastAsia="Calibri" w:cs="Times New Roman"/>
                <w:sz w:val="20"/>
                <w:szCs w:val="20"/>
              </w:rPr>
              <w:lastRenderedPageBreak/>
              <w:t>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843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6 й день</w:t>
            </w: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843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7-8 й день</w:t>
            </w: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Изучение целей, задач, особенностей взаимодействия муниципалитетов с органами государственной власти, с физическими и юридическими лицами. Изучение правового регулирования оказания муниципальных услуг. </w:t>
            </w: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1843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9-10 й день</w:t>
            </w: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D0648C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ОПК-5-З1; ОПК-5-З2; ОПК-5-З3; ОПК-5-З4; ОПК-6-З1; ОПК-6-З2; ОПК-6-З3; ОПК-6-З4; ОПК-7-З1; ОПК-7-З2;</w:t>
            </w:r>
          </w:p>
          <w:p w:rsidR="00D0648C" w:rsidRPr="00D0648C" w:rsidRDefault="00D0648C" w:rsidP="00D0648C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D0648C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D0648C" w:rsidRPr="00D0648C" w:rsidRDefault="00D0648C" w:rsidP="00D0648C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D0648C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1843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11-12 й день</w:t>
            </w: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Уметь 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ОПК-5-У1; ОПК-5-У2; ОПК-5-У3; ОПК-5-У4; ОПК-6-У1; ОПК-6-У2; ОПК-6-У3; ОПК-6-У4; ОПК-7-У1; ОПК-7-У2; 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ОПК-7-У3; ОПК-7-У4; 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ОПК-8-У1; ОПК-8-У2; 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ОПК-8-У3; ОПК-8-У4.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283"/>
        </w:trPr>
        <w:tc>
          <w:tcPr>
            <w:tcW w:w="426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0648C" w:rsidRPr="00D0648C" w:rsidRDefault="00D0648C" w:rsidP="00D0648C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409" w:type="dxa"/>
          </w:tcPr>
          <w:p w:rsidR="00D0648C" w:rsidRPr="00D0648C" w:rsidRDefault="00D0648C" w:rsidP="00D0648C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D0648C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ОПК-5-В1; ОПК-5-В2; ОПК-5-В3; ОПК-5-В4; ОПК-6-В1; ОПК-6-В2; ОПК-6-В3; ОПК-6-В4; ОПК-7-В1; ОПК-7-В2; </w:t>
            </w:r>
          </w:p>
          <w:p w:rsidR="00D0648C" w:rsidRPr="00D0648C" w:rsidRDefault="00D0648C" w:rsidP="00D0648C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D0648C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ОПК-7-В3; ОПК-7-В4; </w:t>
            </w:r>
          </w:p>
          <w:p w:rsidR="00D0648C" w:rsidRPr="00D0648C" w:rsidRDefault="00D0648C" w:rsidP="00D0648C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D0648C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ОПК-8-В1; ОПК-8-В2; </w:t>
            </w:r>
          </w:p>
          <w:p w:rsidR="00D0648C" w:rsidRPr="00D0648C" w:rsidRDefault="00D0648C" w:rsidP="00D0648C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ОПК-8-В3; ОПК-8-В4.</w:t>
            </w:r>
          </w:p>
        </w:tc>
        <w:tc>
          <w:tcPr>
            <w:tcW w:w="1843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D0648C" w:rsidRPr="00D0648C" w:rsidRDefault="00D0648C" w:rsidP="00D0648C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jc w:val="both"/>
        <w:rPr>
          <w:rFonts w:eastAsia="Times New Roman" w:cs="Times New Roman"/>
          <w:szCs w:val="24"/>
          <w:lang w:eastAsia="ru-RU"/>
        </w:rPr>
      </w:pPr>
      <w:r w:rsidRPr="00D0648C">
        <w:rPr>
          <w:rFonts w:eastAsia="Times New Roman" w:cs="Times New Roman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D0648C" w:rsidRPr="00D0648C" w:rsidRDefault="00D0648C" w:rsidP="00D0648C">
      <w:pPr>
        <w:jc w:val="both"/>
        <w:rPr>
          <w:rFonts w:eastAsia="Times New Roman" w:cs="Times New Roman"/>
          <w:szCs w:val="24"/>
          <w:lang w:eastAsia="ru-RU"/>
        </w:rPr>
      </w:pPr>
    </w:p>
    <w:p w:rsidR="00D0648C" w:rsidRPr="00D0648C" w:rsidRDefault="00D0648C" w:rsidP="00D0648C">
      <w:pPr>
        <w:jc w:val="both"/>
        <w:rPr>
          <w:rFonts w:eastAsia="Calibri" w:cs="Times New Roman"/>
          <w:szCs w:val="24"/>
        </w:rPr>
      </w:pPr>
      <w:r w:rsidRPr="00D0648C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0648C">
        <w:rPr>
          <w:rFonts w:eastAsia="Calibri" w:cs="Times New Roman"/>
          <w:szCs w:val="24"/>
        </w:rPr>
        <w:t>Обучающийся</w:t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  <w:t>_____________</w:t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  <w:t>___________________</w:t>
      </w:r>
    </w:p>
    <w:p w:rsidR="00D0648C" w:rsidRPr="00D0648C" w:rsidRDefault="00D0648C" w:rsidP="00D0648C">
      <w:pPr>
        <w:ind w:left="3119"/>
        <w:jc w:val="both"/>
        <w:rPr>
          <w:rFonts w:eastAsia="Calibri" w:cs="Times New Roman"/>
          <w:sz w:val="20"/>
          <w:szCs w:val="20"/>
        </w:rPr>
      </w:pPr>
      <w:r w:rsidRPr="00D0648C">
        <w:rPr>
          <w:rFonts w:eastAsia="Calibri" w:cs="Times New Roman"/>
          <w:sz w:val="20"/>
          <w:szCs w:val="20"/>
        </w:rPr>
        <w:t xml:space="preserve">(подпись) </w:t>
      </w:r>
      <w:r w:rsidRPr="00D0648C">
        <w:rPr>
          <w:rFonts w:eastAsia="Calibri" w:cs="Times New Roman"/>
          <w:sz w:val="20"/>
          <w:szCs w:val="20"/>
        </w:rPr>
        <w:tab/>
      </w:r>
      <w:r w:rsidRPr="00D0648C">
        <w:rPr>
          <w:rFonts w:eastAsia="Calibri" w:cs="Times New Roman"/>
          <w:sz w:val="20"/>
          <w:szCs w:val="20"/>
        </w:rPr>
        <w:tab/>
      </w:r>
      <w:r w:rsidRPr="00D0648C">
        <w:rPr>
          <w:rFonts w:eastAsia="Calibri" w:cs="Times New Roman"/>
          <w:sz w:val="20"/>
          <w:szCs w:val="20"/>
        </w:rPr>
        <w:tab/>
      </w:r>
      <w:r w:rsidRPr="00D0648C">
        <w:rPr>
          <w:rFonts w:eastAsia="Calibri" w:cs="Times New Roman"/>
          <w:sz w:val="20"/>
          <w:szCs w:val="20"/>
        </w:rPr>
        <w:tab/>
        <w:t>(Ф.И.О.)</w:t>
      </w:r>
    </w:p>
    <w:p w:rsidR="00D0648C" w:rsidRPr="00D0648C" w:rsidRDefault="00D0648C" w:rsidP="00D0648C">
      <w:pPr>
        <w:jc w:val="both"/>
        <w:rPr>
          <w:rFonts w:eastAsia="Calibri" w:cs="Times New Roman"/>
          <w:szCs w:val="24"/>
        </w:rPr>
      </w:pPr>
      <w:r w:rsidRPr="00D0648C">
        <w:rPr>
          <w:rFonts w:eastAsia="Calibri" w:cs="Times New Roman"/>
          <w:szCs w:val="24"/>
        </w:rPr>
        <w:t>Руководитель практики</w:t>
      </w:r>
    </w:p>
    <w:p w:rsidR="00D0648C" w:rsidRPr="00D0648C" w:rsidRDefault="00D0648C" w:rsidP="00D0648C">
      <w:pPr>
        <w:jc w:val="both"/>
        <w:rPr>
          <w:rFonts w:eastAsia="Calibri" w:cs="Times New Roman"/>
          <w:szCs w:val="24"/>
        </w:rPr>
      </w:pPr>
      <w:r w:rsidRPr="00D0648C">
        <w:rPr>
          <w:rFonts w:eastAsia="Calibri" w:cs="Times New Roman"/>
          <w:szCs w:val="24"/>
        </w:rPr>
        <w:t>от АНО ВО «Российский новый университет»</w:t>
      </w:r>
    </w:p>
    <w:p w:rsidR="00D0648C" w:rsidRPr="00D0648C" w:rsidRDefault="00D0648C" w:rsidP="00D0648C">
      <w:pPr>
        <w:jc w:val="both"/>
        <w:rPr>
          <w:rFonts w:eastAsia="Calibri" w:cs="Times New Roman"/>
          <w:szCs w:val="24"/>
        </w:rPr>
      </w:pPr>
      <w:r w:rsidRPr="00D0648C">
        <w:rPr>
          <w:rFonts w:eastAsia="Calibri" w:cs="Times New Roman"/>
          <w:szCs w:val="24"/>
        </w:rPr>
        <w:t>Должность</w:t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  <w:t>_____________</w:t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  <w:t>___________________</w:t>
      </w:r>
    </w:p>
    <w:p w:rsidR="00D0648C" w:rsidRPr="00D0648C" w:rsidRDefault="00D0648C" w:rsidP="00D0648C">
      <w:pPr>
        <w:ind w:left="3119"/>
        <w:jc w:val="both"/>
        <w:rPr>
          <w:rFonts w:eastAsia="Calibri" w:cs="Times New Roman"/>
          <w:sz w:val="20"/>
          <w:szCs w:val="20"/>
        </w:rPr>
      </w:pPr>
      <w:r w:rsidRPr="00D0648C">
        <w:rPr>
          <w:rFonts w:eastAsia="Calibri" w:cs="Times New Roman"/>
          <w:sz w:val="20"/>
          <w:szCs w:val="20"/>
        </w:rPr>
        <w:t xml:space="preserve">(подпись) </w:t>
      </w:r>
      <w:r w:rsidRPr="00D0648C">
        <w:rPr>
          <w:rFonts w:eastAsia="Calibri" w:cs="Times New Roman"/>
          <w:sz w:val="20"/>
          <w:szCs w:val="20"/>
        </w:rPr>
        <w:tab/>
      </w:r>
      <w:r w:rsidRPr="00D0648C">
        <w:rPr>
          <w:rFonts w:eastAsia="Calibri" w:cs="Times New Roman"/>
          <w:sz w:val="20"/>
          <w:szCs w:val="20"/>
        </w:rPr>
        <w:tab/>
      </w:r>
      <w:r w:rsidRPr="00D0648C">
        <w:rPr>
          <w:rFonts w:eastAsia="Calibri" w:cs="Times New Roman"/>
          <w:sz w:val="20"/>
          <w:szCs w:val="20"/>
        </w:rPr>
        <w:tab/>
      </w:r>
      <w:r w:rsidRPr="00D0648C">
        <w:rPr>
          <w:rFonts w:eastAsia="Calibri" w:cs="Times New Roman"/>
          <w:sz w:val="20"/>
          <w:szCs w:val="20"/>
        </w:rPr>
        <w:tab/>
        <w:t>(Ф.И.О.)</w:t>
      </w:r>
    </w:p>
    <w:p w:rsidR="00D0648C" w:rsidRPr="00D0648C" w:rsidRDefault="00D0648C" w:rsidP="00D0648C">
      <w:pPr>
        <w:jc w:val="both"/>
        <w:rPr>
          <w:rFonts w:eastAsia="Calibri" w:cs="Times New Roman"/>
          <w:b/>
          <w:szCs w:val="24"/>
        </w:rPr>
      </w:pPr>
    </w:p>
    <w:p w:rsidR="00D0648C" w:rsidRPr="00D0648C" w:rsidRDefault="00D0648C" w:rsidP="00D0648C">
      <w:pPr>
        <w:jc w:val="both"/>
        <w:rPr>
          <w:rFonts w:eastAsia="Calibri" w:cs="Times New Roman"/>
          <w:szCs w:val="24"/>
        </w:rPr>
      </w:pPr>
      <w:r w:rsidRPr="00D0648C">
        <w:rPr>
          <w:rFonts w:eastAsia="Calibri" w:cs="Times New Roman"/>
          <w:b/>
          <w:szCs w:val="24"/>
        </w:rPr>
        <w:t>«Согласовано»</w:t>
      </w:r>
    </w:p>
    <w:p w:rsidR="00D0648C" w:rsidRPr="00D0648C" w:rsidRDefault="00D0648C" w:rsidP="00D0648C">
      <w:pPr>
        <w:jc w:val="both"/>
        <w:rPr>
          <w:rFonts w:eastAsia="Calibri" w:cs="Times New Roman"/>
          <w:szCs w:val="24"/>
        </w:rPr>
      </w:pPr>
      <w:r w:rsidRPr="00D0648C">
        <w:rPr>
          <w:rFonts w:eastAsia="Calibri" w:cs="Times New Roman"/>
          <w:szCs w:val="24"/>
        </w:rPr>
        <w:t xml:space="preserve">Руководитель практики от профильной организации </w:t>
      </w:r>
    </w:p>
    <w:p w:rsidR="00D0648C" w:rsidRPr="00D0648C" w:rsidRDefault="00D0648C" w:rsidP="00D0648C">
      <w:pPr>
        <w:jc w:val="both"/>
        <w:rPr>
          <w:rFonts w:eastAsia="Calibri" w:cs="Times New Roman"/>
          <w:szCs w:val="24"/>
        </w:rPr>
      </w:pPr>
      <w:r w:rsidRPr="00D0648C">
        <w:rPr>
          <w:rFonts w:eastAsia="Calibri" w:cs="Times New Roman"/>
          <w:szCs w:val="24"/>
        </w:rPr>
        <w:t xml:space="preserve">Должность </w:t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  <w:t>_____________</w:t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  <w:t>___________________</w:t>
      </w:r>
    </w:p>
    <w:p w:rsidR="00D0648C" w:rsidRPr="00D0648C" w:rsidRDefault="00D0648C" w:rsidP="00D0648C">
      <w:pPr>
        <w:ind w:left="3119"/>
        <w:jc w:val="both"/>
        <w:rPr>
          <w:rFonts w:eastAsia="Calibri" w:cs="Times New Roman"/>
          <w:sz w:val="20"/>
          <w:szCs w:val="20"/>
        </w:rPr>
      </w:pPr>
      <w:r w:rsidRPr="00D0648C">
        <w:rPr>
          <w:rFonts w:eastAsia="Calibri" w:cs="Times New Roman"/>
          <w:sz w:val="20"/>
          <w:szCs w:val="20"/>
        </w:rPr>
        <w:t xml:space="preserve">(подпись) </w:t>
      </w:r>
      <w:r w:rsidRPr="00D0648C">
        <w:rPr>
          <w:rFonts w:eastAsia="Calibri" w:cs="Times New Roman"/>
          <w:sz w:val="20"/>
          <w:szCs w:val="20"/>
        </w:rPr>
        <w:tab/>
      </w:r>
      <w:r w:rsidRPr="00D0648C">
        <w:rPr>
          <w:rFonts w:eastAsia="Calibri" w:cs="Times New Roman"/>
          <w:sz w:val="20"/>
          <w:szCs w:val="20"/>
        </w:rPr>
        <w:tab/>
      </w:r>
      <w:r w:rsidRPr="00D0648C">
        <w:rPr>
          <w:rFonts w:eastAsia="Calibri" w:cs="Times New Roman"/>
          <w:sz w:val="20"/>
          <w:szCs w:val="20"/>
        </w:rPr>
        <w:tab/>
      </w:r>
      <w:r w:rsidRPr="00D0648C">
        <w:rPr>
          <w:rFonts w:eastAsia="Calibri" w:cs="Times New Roman"/>
          <w:sz w:val="20"/>
          <w:szCs w:val="20"/>
        </w:rPr>
        <w:tab/>
        <w:t>(Ф.И.О.)</w:t>
      </w:r>
    </w:p>
    <w:p w:rsidR="00D0648C" w:rsidRPr="00D0648C" w:rsidRDefault="00D0648C" w:rsidP="00D0648C">
      <w:pPr>
        <w:jc w:val="both"/>
        <w:rPr>
          <w:rFonts w:eastAsia="Calibri" w:cs="Times New Roman"/>
          <w:sz w:val="20"/>
          <w:szCs w:val="20"/>
        </w:rPr>
      </w:pPr>
      <w:r w:rsidRPr="00D0648C">
        <w:rPr>
          <w:rFonts w:eastAsia="Calibri" w:cs="Times New Roman"/>
          <w:szCs w:val="24"/>
        </w:rPr>
        <w:t>МП</w:t>
      </w:r>
    </w:p>
    <w:p w:rsidR="00D0648C" w:rsidRPr="00D0648C" w:rsidRDefault="00D0648C" w:rsidP="00D0648C">
      <w:pPr>
        <w:numPr>
          <w:ilvl w:val="0"/>
          <w:numId w:val="3"/>
        </w:numPr>
        <w:tabs>
          <w:tab w:val="left" w:pos="1170"/>
          <w:tab w:val="center" w:pos="4898"/>
        </w:tabs>
        <w:spacing w:after="200" w:line="216" w:lineRule="auto"/>
        <w:rPr>
          <w:rFonts w:eastAsia="Times New Roman" w:cs="Times New Roman"/>
          <w:sz w:val="20"/>
          <w:szCs w:val="20"/>
          <w:lang w:eastAsia="ru-RU"/>
        </w:rPr>
      </w:pPr>
    </w:p>
    <w:p w:rsidR="00D0648C" w:rsidRPr="00D0648C" w:rsidRDefault="00D0648C" w:rsidP="00D0648C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 w:cs="Times New Roman"/>
          <w:b/>
          <w:szCs w:val="24"/>
        </w:rPr>
      </w:pPr>
      <w:r w:rsidRPr="00D0648C">
        <w:rPr>
          <w:rFonts w:eastAsia="Calibri" w:cs="Times New Roman"/>
          <w:b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6"/>
        <w:gridCol w:w="877"/>
        <w:gridCol w:w="15"/>
        <w:gridCol w:w="39"/>
        <w:gridCol w:w="1133"/>
        <w:gridCol w:w="2902"/>
        <w:gridCol w:w="1643"/>
        <w:gridCol w:w="1686"/>
      </w:tblGrid>
      <w:tr w:rsidR="00D0648C" w:rsidRPr="00D0648C" w:rsidTr="007E012D">
        <w:trPr>
          <w:trHeight w:val="545"/>
        </w:trPr>
        <w:tc>
          <w:tcPr>
            <w:tcW w:w="1264" w:type="dxa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0648C">
              <w:rPr>
                <w:rFonts w:eastAsia="Calibri" w:cs="Times New Roman"/>
                <w:b/>
                <w:sz w:val="20"/>
                <w:szCs w:val="20"/>
              </w:rPr>
              <w:t>Месяц и число (дни практики)</w:t>
            </w:r>
          </w:p>
          <w:p w:rsidR="00D0648C" w:rsidRPr="00D0648C" w:rsidRDefault="00D0648C" w:rsidP="00D0648C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gridSpan w:val="4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0648C">
              <w:rPr>
                <w:rFonts w:eastAsia="Calibri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 w:rsidRPr="00D0648C">
              <w:rPr>
                <w:rFonts w:eastAsia="Calibri" w:cs="Times New Roman"/>
                <w:b/>
                <w:sz w:val="20"/>
                <w:szCs w:val="20"/>
              </w:rPr>
              <w:t>дескриптеры</w:t>
            </w:r>
            <w:proofErr w:type="spellEnd"/>
            <w:r w:rsidRPr="00D0648C">
              <w:rPr>
                <w:rFonts w:eastAsia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69" w:type="dxa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0648C">
              <w:rPr>
                <w:rFonts w:eastAsia="Calibri" w:cs="Times New Roman"/>
                <w:b/>
                <w:sz w:val="20"/>
                <w:szCs w:val="20"/>
              </w:rPr>
              <w:t>Краткая информация о работах, выполненных во время прохождения практики (содержание)</w:t>
            </w:r>
          </w:p>
          <w:p w:rsidR="00D0648C" w:rsidRPr="00D0648C" w:rsidRDefault="00D0648C" w:rsidP="00D0648C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0648C">
              <w:rPr>
                <w:rFonts w:eastAsia="Calibri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759" w:type="dxa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0648C">
              <w:rPr>
                <w:rFonts w:eastAsia="Calibri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D0648C" w:rsidRPr="00D0648C" w:rsidTr="007E012D">
        <w:trPr>
          <w:trHeight w:val="421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деятельности органов местного самоуправления, структуры органа местного самоуправления (базы проведения практики)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635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13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492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компетенции и правового положения должностного лица органа местного самоуправления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06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ОПК-5-У4; 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813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ОПК-7-В3; ОПК-7-В4; 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ОПК-8-В1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563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 (подготовка проектов нормативно-правовых актов в рамках компетенции органа местного самоуправления)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599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599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ОПК-7-В1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492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особенностей реализации задач/функций органа местного самоуправления (базе проведения практики)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692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834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578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lastRenderedPageBreak/>
              <w:t xml:space="preserve">Изучение особенностей содержания профессиональной деятельности муниципального служащего в органе местного </w:t>
            </w:r>
            <w:r w:rsidRPr="00D0648C">
              <w:rPr>
                <w:rFonts w:eastAsia="Calibri" w:cs="Times New Roman"/>
                <w:sz w:val="20"/>
                <w:szCs w:val="20"/>
              </w:rPr>
              <w:lastRenderedPageBreak/>
              <w:t>самоуправления (базе проведения практики)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649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84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406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Изучение особенностей работы с правовой информацией (осуществление поиска актуальной правовой информации с применением СПС для </w:t>
            </w:r>
            <w:proofErr w:type="spellStart"/>
            <w:r w:rsidRPr="00D0648C">
              <w:rPr>
                <w:rFonts w:eastAsia="Calibri" w:cs="Times New Roman"/>
                <w:sz w:val="20"/>
                <w:szCs w:val="20"/>
              </w:rPr>
              <w:t>выполнеения</w:t>
            </w:r>
            <w:proofErr w:type="spellEnd"/>
            <w:r w:rsidRPr="00D0648C">
              <w:rPr>
                <w:rFonts w:eastAsia="Calibri" w:cs="Times New Roman"/>
                <w:sz w:val="20"/>
                <w:szCs w:val="20"/>
              </w:rPr>
              <w:t xml:space="preserve"> текущих профессиональных задач)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570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91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542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06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70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478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20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820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513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Изучение общих особенностей взаимодействия органа местного самоуправления (базы проведения практики) с органами государственной власти  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663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848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492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Изучение целей и задач, содержания взаимодействия органа местного самоуправления (базы проведения практики) с органами государственной власти субъекта Российской Федерации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35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84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606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D0648C" w:rsidRPr="00D0648C" w:rsidRDefault="00D0648C" w:rsidP="00D0648C">
            <w:pPr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841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ОПК-5-У1;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ОПК-5-У2;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ОПК-5-У3;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ОПК-5-У4;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ОПК-6-У1;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ОПК-6-У2;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ОПК-8-У3;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592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D0648C" w:rsidRPr="00D0648C" w:rsidRDefault="00D0648C" w:rsidP="00D0648C">
            <w:pPr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42"/>
        </w:trPr>
        <w:tc>
          <w:tcPr>
            <w:tcW w:w="1264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18" w:type="dxa"/>
            <w:gridSpan w:val="3"/>
          </w:tcPr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D0648C" w:rsidRPr="00D0648C" w:rsidRDefault="00D0648C" w:rsidP="00D0648C">
            <w:pPr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D0648C" w:rsidRPr="00D0648C" w:rsidRDefault="00D0648C" w:rsidP="00D06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49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18" w:type="dxa"/>
            <w:gridSpan w:val="3"/>
          </w:tcPr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ОПК-5-У1;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ОПК-5-У2;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ОПК-5-У3;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ОПК-5-У4;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ОПК-6-У1;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ОПК-6-У2;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D0648C" w:rsidRPr="00D0648C" w:rsidRDefault="00D0648C" w:rsidP="00D0648C">
            <w:pPr>
              <w:rPr>
                <w:rFonts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ОПК-8-У3;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0648C" w:rsidRPr="00D0648C" w:rsidTr="007E012D">
        <w:trPr>
          <w:trHeight w:val="784"/>
        </w:trPr>
        <w:tc>
          <w:tcPr>
            <w:tcW w:w="1264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18" w:type="dxa"/>
            <w:gridSpan w:val="3"/>
          </w:tcPr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D0648C" w:rsidRPr="00D0648C" w:rsidRDefault="00D0648C" w:rsidP="00D0648C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D0648C" w:rsidRPr="00D0648C" w:rsidRDefault="00D0648C" w:rsidP="00D0648C">
            <w:pPr>
              <w:rPr>
                <w:rFonts w:cs="Times New Roman"/>
                <w:iCs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  <w:r w:rsidRPr="00D0648C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D0648C" w:rsidRPr="00D0648C" w:rsidRDefault="00D0648C" w:rsidP="00D0648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0648C" w:rsidRPr="00D0648C" w:rsidRDefault="00D0648C" w:rsidP="00D0648C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D0648C" w:rsidRPr="00D0648C" w:rsidRDefault="00D0648C" w:rsidP="00D0648C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 w:val="20"/>
          <w:szCs w:val="20"/>
        </w:rPr>
      </w:pPr>
    </w:p>
    <w:p w:rsidR="00D0648C" w:rsidRPr="00D0648C" w:rsidRDefault="00D0648C" w:rsidP="00D0648C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</w:p>
    <w:p w:rsidR="00D0648C" w:rsidRPr="00D0648C" w:rsidRDefault="00D0648C" w:rsidP="00D0648C">
      <w:pPr>
        <w:spacing w:after="160" w:line="259" w:lineRule="auto"/>
        <w:rPr>
          <w:rFonts w:eastAsia="Calibri" w:cs="Times New Roman"/>
          <w:b/>
          <w:szCs w:val="24"/>
        </w:rPr>
      </w:pPr>
      <w:r w:rsidRPr="00D0648C">
        <w:rPr>
          <w:rFonts w:eastAsia="Calibri" w:cs="Times New Roman"/>
          <w:b/>
          <w:szCs w:val="24"/>
        </w:rPr>
        <w:br w:type="page"/>
      </w:r>
    </w:p>
    <w:p w:rsidR="00D0648C" w:rsidRPr="00D0648C" w:rsidRDefault="00D0648C" w:rsidP="00D0648C">
      <w:pPr>
        <w:spacing w:after="200" w:line="276" w:lineRule="auto"/>
        <w:contextualSpacing/>
        <w:rPr>
          <w:rFonts w:eastAsia="Calibri" w:cs="Times New Roman"/>
          <w:b/>
          <w:szCs w:val="24"/>
        </w:rPr>
      </w:pPr>
    </w:p>
    <w:p w:rsidR="00D0648C" w:rsidRPr="00D0648C" w:rsidRDefault="00D0648C" w:rsidP="00D0648C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D0648C">
        <w:rPr>
          <w:rFonts w:eastAsia="Calibri" w:cs="Times New Roman"/>
          <w:b/>
          <w:szCs w:val="24"/>
        </w:rPr>
        <w:t>3. Характеристика работы обучающегося руководителем по месту прохождения практики</w:t>
      </w:r>
    </w:p>
    <w:p w:rsidR="00D0648C" w:rsidRPr="00D0648C" w:rsidRDefault="00D0648C" w:rsidP="00D0648C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D0648C">
        <w:rPr>
          <w:rFonts w:eastAsia="Calibri" w:cs="Times New Roman"/>
          <w:b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D0648C" w:rsidRPr="00D0648C" w:rsidRDefault="00D0648C" w:rsidP="00D0648C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D0648C" w:rsidRPr="00D0648C" w:rsidRDefault="00D0648C" w:rsidP="00D0648C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D0648C">
        <w:rPr>
          <w:rFonts w:eastAsia="Calibri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D0648C" w:rsidRPr="00D0648C" w:rsidRDefault="00D0648C" w:rsidP="00D0648C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D0648C" w:rsidRPr="00D0648C" w:rsidRDefault="00D0648C" w:rsidP="00D0648C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D0648C" w:rsidRPr="00D0648C" w:rsidRDefault="00D0648C" w:rsidP="00D0648C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bidi="en-US"/>
        </w:rPr>
      </w:pPr>
      <w:r w:rsidRPr="00D0648C">
        <w:rPr>
          <w:rFonts w:eastAsia="Calibri" w:cs="Times New Roman"/>
          <w:sz w:val="28"/>
          <w:szCs w:val="28"/>
          <w:lang w:bidi="en-US"/>
        </w:rPr>
        <w:t xml:space="preserve">________________________ </w:t>
      </w:r>
      <w:proofErr w:type="gramStart"/>
      <w:r w:rsidRPr="00D0648C">
        <w:rPr>
          <w:rFonts w:eastAsia="Calibri" w:cs="Times New Roman"/>
          <w:sz w:val="28"/>
          <w:szCs w:val="28"/>
          <w:lang w:bidi="en-US"/>
        </w:rPr>
        <w:t>учебную  практику</w:t>
      </w:r>
      <w:proofErr w:type="gramEnd"/>
      <w:r w:rsidRPr="00D0648C">
        <w:rPr>
          <w:rFonts w:eastAsia="Calibri" w:cs="Times New Roman"/>
          <w:sz w:val="28"/>
          <w:szCs w:val="28"/>
          <w:lang w:bidi="en-US"/>
        </w:rPr>
        <w:t>: ознакомительную</w:t>
      </w:r>
    </w:p>
    <w:p w:rsidR="00D0648C" w:rsidRPr="00D0648C" w:rsidRDefault="00D0648C" w:rsidP="00D0648C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D0648C">
        <w:rPr>
          <w:rFonts w:eastAsia="Calibri" w:cs="Times New Roman"/>
          <w:sz w:val="20"/>
          <w:szCs w:val="20"/>
          <w:lang w:bidi="en-US"/>
        </w:rPr>
        <w:t>(указывается Ф.И.О. студента)</w:t>
      </w:r>
    </w:p>
    <w:p w:rsidR="00D0648C" w:rsidRPr="00D0648C" w:rsidRDefault="00D0648C" w:rsidP="00D0648C">
      <w:pPr>
        <w:spacing w:line="360" w:lineRule="auto"/>
        <w:jc w:val="both"/>
        <w:rPr>
          <w:rFonts w:eastAsia="Calibri" w:cs="Times New Roman"/>
          <w:sz w:val="20"/>
          <w:szCs w:val="20"/>
          <w:lang w:bidi="en-US"/>
        </w:rPr>
      </w:pPr>
      <w:r w:rsidRPr="00D0648C">
        <w:rPr>
          <w:rFonts w:eastAsia="Calibri" w:cs="Times New Roman"/>
          <w:sz w:val="28"/>
          <w:szCs w:val="28"/>
          <w:lang w:bidi="en-US"/>
        </w:rPr>
        <w:t xml:space="preserve">практику проходил в период с ________________по _______________ в _____________________________. </w:t>
      </w:r>
    </w:p>
    <w:p w:rsidR="00D0648C" w:rsidRPr="00D0648C" w:rsidRDefault="00D0648C" w:rsidP="00D0648C">
      <w:pPr>
        <w:spacing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D0648C">
        <w:rPr>
          <w:rFonts w:eastAsia="Calibri" w:cs="Times New Roman"/>
          <w:sz w:val="28"/>
          <w:szCs w:val="28"/>
          <w:lang w:bidi="en-US"/>
        </w:rPr>
        <w:t>За время прохождения практики</w:t>
      </w:r>
      <w:r w:rsidRPr="00D0648C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D0648C" w:rsidRPr="00D0648C" w:rsidRDefault="00D0648C" w:rsidP="00D0648C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D0648C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D0648C" w:rsidRPr="00D0648C" w:rsidRDefault="00D0648C" w:rsidP="00D0648C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D0648C">
        <w:rPr>
          <w:rFonts w:eastAsia="Calibri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D0648C" w:rsidRPr="00D0648C" w:rsidRDefault="00D0648C" w:rsidP="00D0648C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D0648C">
        <w:rPr>
          <w:rFonts w:eastAsia="Calibri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D0648C" w:rsidRPr="00D0648C" w:rsidRDefault="00D0648C" w:rsidP="00D0648C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</w:p>
    <w:p w:rsidR="00D0648C" w:rsidRPr="00D0648C" w:rsidRDefault="00D0648C" w:rsidP="00D0648C">
      <w:pPr>
        <w:spacing w:after="200" w:line="276" w:lineRule="auto"/>
        <w:ind w:firstLine="708"/>
        <w:rPr>
          <w:rFonts w:eastAsia="Calibri" w:cs="Times New Roman"/>
          <w:sz w:val="28"/>
          <w:szCs w:val="28"/>
        </w:rPr>
      </w:pPr>
    </w:p>
    <w:p w:rsidR="00D0648C" w:rsidRPr="00D0648C" w:rsidRDefault="00D0648C" w:rsidP="00D0648C">
      <w:pPr>
        <w:spacing w:line="276" w:lineRule="auto"/>
        <w:rPr>
          <w:rFonts w:eastAsia="Calibri" w:cs="Times New Roman"/>
          <w:b/>
          <w:szCs w:val="24"/>
        </w:rPr>
      </w:pPr>
      <w:proofErr w:type="gramStart"/>
      <w:r w:rsidRPr="00D0648C">
        <w:rPr>
          <w:rFonts w:eastAsia="Calibri" w:cs="Times New Roman"/>
          <w:sz w:val="28"/>
          <w:szCs w:val="28"/>
        </w:rPr>
        <w:t>Руководитель  практики</w:t>
      </w:r>
      <w:proofErr w:type="gramEnd"/>
      <w:r w:rsidRPr="00D0648C">
        <w:rPr>
          <w:rFonts w:eastAsia="Calibri" w:cs="Times New Roman"/>
          <w:sz w:val="28"/>
          <w:szCs w:val="28"/>
        </w:rPr>
        <w:t xml:space="preserve"> от организации  </w:t>
      </w:r>
      <w:r w:rsidRPr="00D0648C">
        <w:rPr>
          <w:rFonts w:eastAsia="Calibri" w:cs="Times New Roman"/>
          <w:sz w:val="28"/>
          <w:szCs w:val="28"/>
        </w:rPr>
        <w:tab/>
      </w:r>
      <w:r w:rsidRPr="00D0648C">
        <w:rPr>
          <w:rFonts w:eastAsia="Calibri" w:cs="Times New Roman"/>
          <w:sz w:val="28"/>
          <w:szCs w:val="28"/>
        </w:rPr>
        <w:tab/>
        <w:t xml:space="preserve"> _____________</w:t>
      </w:r>
      <w:r w:rsidRPr="00D0648C">
        <w:rPr>
          <w:rFonts w:eastAsia="Calibri" w:cs="Times New Roman"/>
          <w:szCs w:val="24"/>
        </w:rPr>
        <w:t xml:space="preserve">                  Ф.И.О.</w:t>
      </w:r>
    </w:p>
    <w:p w:rsidR="00D0648C" w:rsidRPr="00D0648C" w:rsidRDefault="00D0648C" w:rsidP="00D0648C">
      <w:pPr>
        <w:spacing w:line="276" w:lineRule="auto"/>
        <w:rPr>
          <w:rFonts w:eastAsia="Calibri" w:cs="Times New Roman"/>
          <w:szCs w:val="24"/>
        </w:rPr>
      </w:pPr>
      <w:r w:rsidRPr="00D0648C">
        <w:rPr>
          <w:rFonts w:eastAsia="Calibri" w:cs="Times New Roman"/>
          <w:szCs w:val="24"/>
        </w:rPr>
        <w:t>(указывается полное официальное</w:t>
      </w:r>
      <w:r w:rsidRPr="00D0648C">
        <w:rPr>
          <w:rFonts w:eastAsia="Calibri" w:cs="Times New Roman"/>
          <w:sz w:val="28"/>
          <w:szCs w:val="28"/>
        </w:rPr>
        <w:tab/>
      </w:r>
      <w:r w:rsidRPr="00D0648C">
        <w:rPr>
          <w:rFonts w:eastAsia="Calibri" w:cs="Times New Roman"/>
          <w:sz w:val="28"/>
          <w:szCs w:val="28"/>
        </w:rPr>
        <w:tab/>
      </w:r>
      <w:r w:rsidRPr="00D0648C">
        <w:rPr>
          <w:rFonts w:eastAsia="Calibri" w:cs="Times New Roman"/>
          <w:sz w:val="28"/>
          <w:szCs w:val="28"/>
        </w:rPr>
        <w:tab/>
      </w:r>
      <w:r w:rsidRPr="00D0648C">
        <w:rPr>
          <w:rFonts w:eastAsia="Calibri" w:cs="Times New Roman"/>
          <w:sz w:val="28"/>
          <w:szCs w:val="28"/>
        </w:rPr>
        <w:tab/>
      </w:r>
      <w:r w:rsidRPr="00D0648C">
        <w:rPr>
          <w:rFonts w:eastAsia="Calibri" w:cs="Times New Roman"/>
          <w:sz w:val="28"/>
          <w:szCs w:val="28"/>
        </w:rPr>
        <w:tab/>
      </w:r>
      <w:r w:rsidRPr="00D0648C">
        <w:rPr>
          <w:rFonts w:eastAsia="Calibri" w:cs="Times New Roman"/>
          <w:szCs w:val="24"/>
        </w:rPr>
        <w:t>(подпись)</w:t>
      </w:r>
    </w:p>
    <w:p w:rsidR="00D0648C" w:rsidRPr="00D0648C" w:rsidRDefault="00D0648C" w:rsidP="00D0648C">
      <w:pPr>
        <w:spacing w:line="276" w:lineRule="auto"/>
        <w:rPr>
          <w:rFonts w:eastAsia="Calibri" w:cs="Times New Roman"/>
          <w:szCs w:val="24"/>
        </w:rPr>
      </w:pPr>
      <w:r w:rsidRPr="00D0648C">
        <w:rPr>
          <w:rFonts w:eastAsia="Calibri" w:cs="Times New Roman"/>
          <w:szCs w:val="24"/>
        </w:rPr>
        <w:t>наименование должности)</w:t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</w:r>
      <w:r w:rsidRPr="00D0648C">
        <w:rPr>
          <w:rFonts w:eastAsia="Calibri" w:cs="Times New Roman"/>
          <w:szCs w:val="24"/>
        </w:rPr>
        <w:tab/>
        <w:t>М.П.</w:t>
      </w:r>
    </w:p>
    <w:p w:rsidR="00D0648C" w:rsidRPr="00D0648C" w:rsidRDefault="00D0648C" w:rsidP="00D0648C">
      <w:pPr>
        <w:spacing w:line="276" w:lineRule="auto"/>
        <w:ind w:left="7080" w:firstLine="708"/>
        <w:rPr>
          <w:rFonts w:eastAsia="Calibri" w:cs="Times New Roman"/>
          <w:sz w:val="28"/>
          <w:szCs w:val="28"/>
        </w:rPr>
      </w:pPr>
      <w:r w:rsidRPr="00D0648C">
        <w:rPr>
          <w:rFonts w:eastAsia="Calibri" w:cs="Times New Roman"/>
          <w:sz w:val="28"/>
          <w:szCs w:val="28"/>
        </w:rPr>
        <w:t xml:space="preserve">Дата </w:t>
      </w:r>
    </w:p>
    <w:p w:rsidR="00D0648C" w:rsidRPr="00D0648C" w:rsidRDefault="00D0648C" w:rsidP="00D0648C">
      <w:pPr>
        <w:spacing w:line="276" w:lineRule="auto"/>
        <w:jc w:val="right"/>
        <w:rPr>
          <w:rFonts w:eastAsia="Calibri" w:cs="Times New Roman"/>
          <w:szCs w:val="24"/>
        </w:rPr>
      </w:pPr>
      <w:r w:rsidRPr="00D0648C">
        <w:rPr>
          <w:rFonts w:eastAsia="Calibri" w:cs="Times New Roman"/>
          <w:szCs w:val="24"/>
        </w:rPr>
        <w:t>(последний день практики)</w:t>
      </w:r>
    </w:p>
    <w:p w:rsidR="00D0648C" w:rsidRPr="00D0648C" w:rsidRDefault="00D0648C" w:rsidP="00D0648C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eastAsia="Calibri" w:cs="Times New Roman"/>
          <w:b/>
          <w:sz w:val="28"/>
          <w:szCs w:val="28"/>
        </w:rPr>
      </w:pPr>
    </w:p>
    <w:p w:rsidR="009C7C81" w:rsidRDefault="00D0648C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CFC7D2C"/>
    <w:multiLevelType w:val="multilevel"/>
    <w:tmpl w:val="C8F4B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8C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0648C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0536"/>
  <w15:chartTrackingRefBased/>
  <w15:docId w15:val="{DA647FB1-7738-4912-8DED-AD0F7897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9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D0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064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2023-01-18T08:36:00Z</dcterms:created>
  <dcterms:modified xsi:type="dcterms:W3CDTF">2023-01-18T08:38:00Z</dcterms:modified>
</cp:coreProperties>
</file>