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53" w:rsidRPr="00312B53" w:rsidRDefault="00312B53" w:rsidP="00312B53">
      <w:pPr>
        <w:keepNext/>
        <w:keepLines/>
        <w:spacing w:before="480"/>
        <w:jc w:val="center"/>
        <w:outlineLvl w:val="0"/>
        <w:rPr>
          <w:rFonts w:eastAsia="Calibri"/>
          <w:b/>
          <w:bCs/>
          <w:szCs w:val="24"/>
          <w:lang w:val="x-none" w:eastAsia="x-none"/>
        </w:rPr>
      </w:pPr>
      <w:r w:rsidRPr="00312B53">
        <w:rPr>
          <w:rFonts w:eastAsia="Calibri"/>
          <w:b/>
          <w:bCs/>
          <w:szCs w:val="24"/>
          <w:lang w:val="x-none" w:eastAsia="x-none"/>
        </w:rPr>
        <w:t>УКАЗАНИЕ ФОРМ ОТЧЕТНОСТИ ПО ПРАКТИКЕ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eastAsia="ru-RU"/>
        </w:rPr>
      </w:pP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b/>
          <w:color w:val="000000"/>
          <w:szCs w:val="24"/>
          <w:lang w:eastAsia="ru-RU"/>
        </w:rPr>
      </w:pPr>
      <w:r w:rsidRPr="00312B53">
        <w:rPr>
          <w:b/>
          <w:color w:val="000000"/>
          <w:szCs w:val="24"/>
          <w:lang w:eastAsia="ru-RU"/>
        </w:rPr>
        <w:t xml:space="preserve">1. </w:t>
      </w:r>
      <w:r>
        <w:rPr>
          <w:b/>
          <w:color w:val="000000"/>
          <w:szCs w:val="24"/>
          <w:lang w:eastAsia="ru-RU"/>
        </w:rPr>
        <w:t>Дневник прохождения практики</w:t>
      </w:r>
      <w:r w:rsidRPr="00312B53">
        <w:rPr>
          <w:b/>
          <w:color w:val="000000"/>
          <w:szCs w:val="24"/>
          <w:lang w:eastAsia="ru-RU"/>
        </w:rPr>
        <w:t xml:space="preserve">. 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rFonts w:eastAsia="MS Mincho"/>
          <w:color w:val="000000"/>
          <w:szCs w:val="24"/>
          <w:lang w:eastAsia="ja-JP"/>
        </w:rPr>
      </w:pPr>
      <w:r w:rsidRPr="00312B53">
        <w:rPr>
          <w:rFonts w:eastAsia="MS Mincho"/>
          <w:color w:val="000000"/>
          <w:szCs w:val="24"/>
          <w:lang w:eastAsia="ja-JP"/>
        </w:rPr>
        <w:t xml:space="preserve">Дневник прохождения практики структурно включает в себя: 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rFonts w:eastAsia="MS Mincho"/>
          <w:color w:val="000000"/>
          <w:szCs w:val="24"/>
          <w:lang w:eastAsia="ja-JP"/>
        </w:rPr>
      </w:pPr>
      <w:r w:rsidRPr="00312B53">
        <w:rPr>
          <w:rFonts w:eastAsia="MS Mincho"/>
          <w:color w:val="000000"/>
          <w:szCs w:val="24"/>
          <w:lang w:eastAsia="ja-JP"/>
        </w:rPr>
        <w:t xml:space="preserve">- индивидуальное задание (содержание, планируемые результаты и совместный рабочий график (план) проведения практики, согласованные с руководителем практики от профильной организации); 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rFonts w:eastAsia="MS Mincho"/>
          <w:color w:val="000000"/>
          <w:szCs w:val="24"/>
          <w:lang w:eastAsia="ja-JP"/>
        </w:rPr>
      </w:pPr>
      <w:r w:rsidRPr="00312B53">
        <w:rPr>
          <w:rFonts w:eastAsia="MS Mincho"/>
          <w:color w:val="000000"/>
          <w:szCs w:val="24"/>
          <w:lang w:eastAsia="ja-JP"/>
        </w:rPr>
        <w:t xml:space="preserve">- аттестационный лист (отражает уровень освоения обучающимися профессиональных компетенций в период прохождения практики (подписывается руководителем практики от профильной организации); 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rFonts w:eastAsia="MS Mincho"/>
          <w:color w:val="000000"/>
          <w:szCs w:val="24"/>
          <w:lang w:eastAsia="ja-JP"/>
        </w:rPr>
      </w:pPr>
      <w:r w:rsidRPr="00312B53">
        <w:rPr>
          <w:rFonts w:eastAsia="MS Mincho"/>
          <w:color w:val="000000"/>
          <w:szCs w:val="24"/>
          <w:lang w:eastAsia="ja-JP"/>
        </w:rPr>
        <w:t>- характеристику обучающегося с места прохождения практики (подписывается руководителем практики от профильной организации);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lang w:eastAsia="ru-RU"/>
        </w:rPr>
      </w:pPr>
      <w:r w:rsidRPr="00312B53">
        <w:rPr>
          <w:color w:val="000000"/>
          <w:szCs w:val="24"/>
          <w:lang w:eastAsia="ru-RU"/>
        </w:rPr>
        <w:t>Каждый из структурных элементов дневника заверяется подписью руководителя практики от организации и печатью организации- места прохождения практики.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b/>
          <w:color w:val="000000"/>
          <w:szCs w:val="24"/>
          <w:lang w:eastAsia="ru-RU"/>
        </w:rPr>
      </w:pPr>
      <w:r w:rsidRPr="00312B53">
        <w:rPr>
          <w:b/>
          <w:color w:val="000000"/>
          <w:szCs w:val="24"/>
          <w:lang w:eastAsia="ru-RU"/>
        </w:rPr>
        <w:t xml:space="preserve">2. Письменный отчет о прохождении практики 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lang w:eastAsia="ru-RU"/>
        </w:rPr>
      </w:pPr>
      <w:r w:rsidRPr="00312B53">
        <w:rPr>
          <w:color w:val="000000"/>
          <w:szCs w:val="24"/>
          <w:lang w:eastAsia="ru-RU"/>
        </w:rPr>
        <w:t>Отчет по учебной практике должен иметь следующую структуру: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b/>
          <w:color w:val="000000"/>
          <w:szCs w:val="24"/>
          <w:lang w:eastAsia="ru-RU"/>
        </w:rPr>
      </w:pPr>
      <w:r w:rsidRPr="00312B53">
        <w:rPr>
          <w:b/>
          <w:color w:val="000000"/>
          <w:szCs w:val="24"/>
          <w:lang w:eastAsia="ru-RU"/>
        </w:rPr>
        <w:t>Введение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b/>
          <w:color w:val="000000"/>
          <w:szCs w:val="24"/>
          <w:lang w:eastAsia="ru-RU"/>
        </w:rPr>
      </w:pPr>
      <w:r w:rsidRPr="00312B53">
        <w:rPr>
          <w:b/>
          <w:color w:val="000000"/>
          <w:szCs w:val="24"/>
          <w:lang w:eastAsia="ru-RU"/>
        </w:rPr>
        <w:t xml:space="preserve">1. Организационно-экономическая характеристика объекта практики. 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shd w:val="clear" w:color="auto" w:fill="FFFFFF"/>
          <w:lang w:eastAsia="ru-RU"/>
        </w:rPr>
      </w:pPr>
      <w:r w:rsidRPr="00312B53">
        <w:rPr>
          <w:color w:val="000000"/>
          <w:szCs w:val="24"/>
          <w:shd w:val="clear" w:color="auto" w:fill="FFFFFF"/>
          <w:lang w:eastAsia="ru-RU"/>
        </w:rPr>
        <w:t>1.1. Общая характеристика объекта практики.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shd w:val="clear" w:color="auto" w:fill="FFFFFF"/>
          <w:lang w:eastAsia="ru-RU"/>
        </w:rPr>
      </w:pPr>
      <w:r w:rsidRPr="00312B53">
        <w:rPr>
          <w:color w:val="000000"/>
          <w:szCs w:val="24"/>
          <w:shd w:val="clear" w:color="auto" w:fill="FFFFFF"/>
          <w:lang w:eastAsia="ru-RU"/>
        </w:rPr>
        <w:t>1.2. Правовое обеспечение деятельности объекта практики.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shd w:val="clear" w:color="auto" w:fill="FFFFFF"/>
          <w:lang w:eastAsia="ru-RU"/>
        </w:rPr>
      </w:pPr>
      <w:r w:rsidRPr="00312B53">
        <w:rPr>
          <w:color w:val="000000"/>
          <w:szCs w:val="24"/>
          <w:shd w:val="clear" w:color="auto" w:fill="FFFFFF"/>
          <w:lang w:eastAsia="ru-RU"/>
        </w:rPr>
        <w:t>1.3. Специфика деятельности организации и ее отраслевой принадлежности.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lang w:eastAsia="ru-RU"/>
        </w:rPr>
      </w:pPr>
      <w:r w:rsidRPr="00312B53">
        <w:rPr>
          <w:color w:val="000000"/>
          <w:szCs w:val="24"/>
          <w:shd w:val="clear" w:color="auto" w:fill="FFFFFF"/>
          <w:lang w:eastAsia="ru-RU"/>
        </w:rPr>
        <w:t>1.4. Характеристика организационной структуры объекта практики.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b/>
          <w:color w:val="000000"/>
          <w:szCs w:val="24"/>
          <w:lang w:eastAsia="ru-RU"/>
        </w:rPr>
      </w:pPr>
      <w:r w:rsidRPr="00312B53">
        <w:rPr>
          <w:b/>
          <w:color w:val="000000"/>
          <w:szCs w:val="24"/>
          <w:lang w:eastAsia="ru-RU"/>
        </w:rPr>
        <w:t xml:space="preserve">2. Характеристика структуры и функций отдела… </w:t>
      </w:r>
      <w:r w:rsidRPr="00312B53">
        <w:rPr>
          <w:i/>
          <w:color w:val="000000"/>
          <w:szCs w:val="24"/>
          <w:lang w:eastAsia="ru-RU"/>
        </w:rPr>
        <w:t>(указать название отдела, в котором студент проходил практику)</w:t>
      </w:r>
      <w:r w:rsidRPr="00312B53">
        <w:rPr>
          <w:b/>
          <w:color w:val="000000"/>
          <w:szCs w:val="24"/>
          <w:lang w:eastAsia="ru-RU"/>
        </w:rPr>
        <w:t>.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shd w:val="clear" w:color="auto" w:fill="FFFFFF"/>
          <w:lang w:eastAsia="ru-RU"/>
        </w:rPr>
      </w:pPr>
      <w:r w:rsidRPr="00312B53">
        <w:rPr>
          <w:color w:val="000000"/>
          <w:szCs w:val="24"/>
          <w:shd w:val="clear" w:color="auto" w:fill="FFFFFF"/>
          <w:lang w:eastAsia="ru-RU"/>
        </w:rPr>
        <w:t>2.1. Характеристика направленности работы подразделения (места прохождения практики).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lang w:eastAsia="ru-RU"/>
        </w:rPr>
      </w:pPr>
      <w:r w:rsidRPr="00312B53">
        <w:rPr>
          <w:color w:val="000000"/>
          <w:szCs w:val="24"/>
          <w:lang w:eastAsia="ru-RU"/>
        </w:rPr>
        <w:t xml:space="preserve">2.2. Характеристика </w:t>
      </w:r>
      <w:r w:rsidRPr="00312B53">
        <w:rPr>
          <w:color w:val="000000"/>
          <w:szCs w:val="24"/>
          <w:shd w:val="clear" w:color="auto" w:fill="FFFFFF"/>
          <w:lang w:eastAsia="ru-RU"/>
        </w:rPr>
        <w:t>функциональных обязанностей… (указать название должности, в рамках которой студент проходил практику.)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lang w:eastAsia="ru-RU"/>
        </w:rPr>
      </w:pPr>
      <w:r w:rsidRPr="00312B53">
        <w:rPr>
          <w:b/>
          <w:color w:val="000000"/>
          <w:szCs w:val="24"/>
          <w:lang w:eastAsia="ru-RU"/>
        </w:rPr>
        <w:t xml:space="preserve">3. Изучение и анализ показателей функционирования организации </w:t>
      </w:r>
      <w:r w:rsidRPr="00312B53">
        <w:rPr>
          <w:color w:val="000000"/>
          <w:szCs w:val="24"/>
          <w:lang w:eastAsia="ru-RU"/>
        </w:rPr>
        <w:t>(указать название организации - объекта практики)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shd w:val="clear" w:color="auto" w:fill="FFFFFF"/>
          <w:lang w:eastAsia="ru-RU"/>
        </w:rPr>
      </w:pPr>
      <w:r w:rsidRPr="00312B53">
        <w:rPr>
          <w:color w:val="000000"/>
          <w:szCs w:val="24"/>
          <w:shd w:val="clear" w:color="auto" w:fill="FFFFFF"/>
          <w:lang w:eastAsia="ru-RU"/>
        </w:rPr>
        <w:t xml:space="preserve">3.1. Изучение и анализ внешней и внутренней среды </w:t>
      </w:r>
      <w:r w:rsidRPr="00312B53">
        <w:rPr>
          <w:color w:val="000000"/>
          <w:szCs w:val="24"/>
          <w:lang w:eastAsia="ru-RU"/>
        </w:rPr>
        <w:t>объекта практики</w:t>
      </w:r>
      <w:r w:rsidRPr="00312B53">
        <w:rPr>
          <w:color w:val="000000"/>
          <w:szCs w:val="24"/>
          <w:shd w:val="clear" w:color="auto" w:fill="FFFFFF"/>
          <w:lang w:eastAsia="ru-RU"/>
        </w:rPr>
        <w:t>.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shd w:val="clear" w:color="auto" w:fill="FFFFFF"/>
          <w:lang w:eastAsia="ru-RU"/>
        </w:rPr>
      </w:pPr>
      <w:r w:rsidRPr="00312B53">
        <w:rPr>
          <w:color w:val="000000"/>
          <w:szCs w:val="24"/>
          <w:shd w:val="clear" w:color="auto" w:fill="FFFFFF"/>
          <w:lang w:eastAsia="ru-RU"/>
        </w:rPr>
        <w:t xml:space="preserve">3.2. Анализ показателей финансового состояния </w:t>
      </w:r>
      <w:r w:rsidRPr="00312B53">
        <w:rPr>
          <w:color w:val="000000"/>
          <w:szCs w:val="24"/>
          <w:lang w:eastAsia="ru-RU"/>
        </w:rPr>
        <w:t>объекта практики</w:t>
      </w:r>
      <w:r w:rsidRPr="00312B53">
        <w:rPr>
          <w:color w:val="000000"/>
          <w:szCs w:val="24"/>
          <w:shd w:val="clear" w:color="auto" w:fill="FFFFFF"/>
          <w:lang w:eastAsia="ru-RU"/>
        </w:rPr>
        <w:t>.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shd w:val="clear" w:color="auto" w:fill="FFFFFF"/>
          <w:lang w:eastAsia="ru-RU"/>
        </w:rPr>
      </w:pPr>
      <w:r w:rsidRPr="00312B53">
        <w:rPr>
          <w:color w:val="000000"/>
          <w:szCs w:val="24"/>
          <w:shd w:val="clear" w:color="auto" w:fill="FFFFFF"/>
          <w:lang w:eastAsia="ru-RU"/>
        </w:rPr>
        <w:t>3.3. Анализ основных экономических показателей деятельности организации и определение уровня ее эффективности.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b/>
          <w:color w:val="000000"/>
          <w:szCs w:val="24"/>
          <w:lang w:eastAsia="ru-RU"/>
        </w:rPr>
      </w:pPr>
      <w:r w:rsidRPr="00312B53">
        <w:rPr>
          <w:b/>
          <w:color w:val="000000"/>
          <w:szCs w:val="24"/>
          <w:lang w:eastAsia="ru-RU"/>
        </w:rPr>
        <w:t>Заключение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lang w:eastAsia="ru-RU"/>
        </w:rPr>
      </w:pPr>
      <w:r w:rsidRPr="00312B53">
        <w:rPr>
          <w:b/>
          <w:color w:val="000000"/>
          <w:szCs w:val="24"/>
          <w:lang w:eastAsia="ru-RU"/>
        </w:rPr>
        <w:t>Приложения</w:t>
      </w:r>
      <w:r w:rsidRPr="00312B53">
        <w:rPr>
          <w:color w:val="000000"/>
          <w:szCs w:val="24"/>
          <w:lang w:eastAsia="ru-RU"/>
        </w:rPr>
        <w:t xml:space="preserve"> (финансовая, налоговая, статистическая отчетность, документы управленческого учета, документы финансового планирования). 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lang w:eastAsia="ru-RU"/>
        </w:rPr>
      </w:pPr>
      <w:r w:rsidRPr="00312B53">
        <w:rPr>
          <w:color w:val="000000"/>
          <w:szCs w:val="24"/>
          <w:lang w:eastAsia="ru-RU"/>
        </w:rPr>
        <w:t xml:space="preserve">Объем отчета – 15-20 страниц печатного текста. Текст печатается шрифтом п. 14, </w:t>
      </w:r>
      <w:proofErr w:type="spellStart"/>
      <w:r w:rsidRPr="00312B53">
        <w:rPr>
          <w:color w:val="000000"/>
          <w:szCs w:val="24"/>
          <w:lang w:eastAsia="ru-RU"/>
        </w:rPr>
        <w:t>Times</w:t>
      </w:r>
      <w:proofErr w:type="spellEnd"/>
      <w:r w:rsidRPr="00312B53">
        <w:rPr>
          <w:color w:val="000000"/>
          <w:szCs w:val="24"/>
          <w:lang w:eastAsia="ru-RU"/>
        </w:rPr>
        <w:t xml:space="preserve"> </w:t>
      </w:r>
      <w:proofErr w:type="spellStart"/>
      <w:r w:rsidRPr="00312B53">
        <w:rPr>
          <w:color w:val="000000"/>
          <w:szCs w:val="24"/>
          <w:lang w:eastAsia="ru-RU"/>
        </w:rPr>
        <w:t>New</w:t>
      </w:r>
      <w:proofErr w:type="spellEnd"/>
      <w:r w:rsidRPr="00312B53">
        <w:rPr>
          <w:color w:val="000000"/>
          <w:szCs w:val="24"/>
          <w:lang w:eastAsia="ru-RU"/>
        </w:rPr>
        <w:t xml:space="preserve"> </w:t>
      </w:r>
      <w:proofErr w:type="spellStart"/>
      <w:r w:rsidRPr="00312B53">
        <w:rPr>
          <w:color w:val="000000"/>
          <w:szCs w:val="24"/>
          <w:lang w:eastAsia="ru-RU"/>
        </w:rPr>
        <w:t>Roman</w:t>
      </w:r>
      <w:proofErr w:type="spellEnd"/>
      <w:r w:rsidRPr="00312B53">
        <w:rPr>
          <w:color w:val="000000"/>
          <w:szCs w:val="24"/>
          <w:lang w:eastAsia="ru-RU"/>
        </w:rPr>
        <w:t xml:space="preserve">, через полтора интервала. Размеры полей страниц: верхнее – </w:t>
      </w:r>
      <w:smartTag w:uri="urn:schemas-microsoft-com:office:smarttags" w:element="metricconverter">
        <w:smartTagPr>
          <w:attr w:name="ProductID" w:val="2 см"/>
        </w:smartTagPr>
        <w:r w:rsidRPr="00312B53">
          <w:rPr>
            <w:color w:val="000000"/>
            <w:szCs w:val="24"/>
            <w:lang w:eastAsia="ru-RU"/>
          </w:rPr>
          <w:t>2 см</w:t>
        </w:r>
      </w:smartTag>
      <w:r w:rsidRPr="00312B53">
        <w:rPr>
          <w:color w:val="000000"/>
          <w:szCs w:val="24"/>
          <w:lang w:eastAsia="ru-RU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312B53">
          <w:rPr>
            <w:color w:val="000000"/>
            <w:szCs w:val="24"/>
            <w:lang w:eastAsia="ru-RU"/>
          </w:rPr>
          <w:t>2 см</w:t>
        </w:r>
      </w:smartTag>
      <w:r w:rsidRPr="00312B53">
        <w:rPr>
          <w:color w:val="000000"/>
          <w:szCs w:val="24"/>
          <w:lang w:eastAsia="ru-RU"/>
        </w:rPr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312B53">
          <w:rPr>
            <w:color w:val="000000"/>
            <w:szCs w:val="24"/>
            <w:lang w:eastAsia="ru-RU"/>
          </w:rPr>
          <w:t>3 см</w:t>
        </w:r>
      </w:smartTag>
      <w:r w:rsidRPr="00312B53">
        <w:rPr>
          <w:color w:val="000000"/>
          <w:szCs w:val="24"/>
          <w:lang w:eastAsia="ru-RU"/>
        </w:rPr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312B53">
          <w:rPr>
            <w:color w:val="000000"/>
            <w:szCs w:val="24"/>
            <w:lang w:eastAsia="ru-RU"/>
          </w:rPr>
          <w:t>1 см</w:t>
        </w:r>
      </w:smartTag>
      <w:r w:rsidRPr="00312B53">
        <w:rPr>
          <w:color w:val="000000"/>
          <w:szCs w:val="24"/>
          <w:lang w:eastAsia="ru-RU"/>
        </w:rPr>
        <w:t>.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lang w:eastAsia="ru-RU"/>
        </w:rPr>
      </w:pPr>
      <w:r w:rsidRPr="00312B53">
        <w:rPr>
          <w:color w:val="000000"/>
          <w:szCs w:val="24"/>
          <w:lang w:eastAsia="ru-RU"/>
        </w:rPr>
        <w:t xml:space="preserve">Титульный лист отчета о учебной практике должен быть оформлен по прилагаемой </w:t>
      </w:r>
      <w:r>
        <w:rPr>
          <w:color w:val="000000"/>
          <w:szCs w:val="24"/>
          <w:lang w:eastAsia="ru-RU"/>
        </w:rPr>
        <w:t>ниже форме</w:t>
      </w:r>
      <w:r w:rsidRPr="00312B53">
        <w:rPr>
          <w:color w:val="000000"/>
          <w:szCs w:val="24"/>
          <w:lang w:eastAsia="ru-RU"/>
        </w:rPr>
        <w:t>.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Cs w:val="24"/>
          <w:lang w:eastAsia="ru-RU"/>
        </w:rPr>
      </w:pPr>
      <w:r w:rsidRPr="00312B53">
        <w:rPr>
          <w:color w:val="000000"/>
          <w:szCs w:val="24"/>
          <w:lang w:eastAsia="ru-RU"/>
        </w:rPr>
        <w:t>4. В отчет не должны помещаться материалы, заимствованные из учебников, учебных пособий, а также не подлежащие опубликованию. В отчете студентом должны быть представлены схемы, отражающие производственную и организационную структуру организации, финансово-экономические и статистические показатели, характеризующие различные аспекты деятельности организации, проведен анализ той или иной конкретной проблемы, разработана программа и предложен инструментарий решения проблемы, сделаны заключения о возможности практического использования (внедрения) полученных результатов.</w:t>
      </w:r>
    </w:p>
    <w:p w:rsidR="00E40F04" w:rsidRPr="00E40F04" w:rsidRDefault="00E40F04" w:rsidP="00E40F04">
      <w:pPr>
        <w:spacing w:after="200" w:line="276" w:lineRule="auto"/>
        <w:ind w:right="24"/>
        <w:rPr>
          <w:rFonts w:eastAsiaTheme="minorHAnsi"/>
          <w:b/>
          <w:szCs w:val="24"/>
        </w:rPr>
      </w:pPr>
      <w:r w:rsidRPr="00E40F04">
        <w:rPr>
          <w:rFonts w:eastAsia="MS Mincho"/>
          <w:b/>
          <w:szCs w:val="24"/>
          <w:lang w:eastAsia="ja-JP"/>
        </w:rPr>
        <w:t xml:space="preserve">Внимание! </w:t>
      </w:r>
      <w:r w:rsidRPr="00E40F04">
        <w:rPr>
          <w:rFonts w:eastAsiaTheme="minorHAnsi"/>
          <w:b/>
          <w:szCs w:val="24"/>
        </w:rPr>
        <w:t>Для загрузки отчетов по практике используется Личный кабинет студента (он-</w:t>
      </w:r>
      <w:proofErr w:type="spellStart"/>
      <w:r w:rsidRPr="00E40F04">
        <w:rPr>
          <w:rFonts w:eastAsiaTheme="minorHAnsi"/>
          <w:b/>
          <w:szCs w:val="24"/>
        </w:rPr>
        <w:t>лайн</w:t>
      </w:r>
      <w:proofErr w:type="spellEnd"/>
      <w:r w:rsidRPr="00E40F04">
        <w:rPr>
          <w:rFonts w:eastAsiaTheme="minorHAnsi"/>
          <w:b/>
          <w:szCs w:val="24"/>
        </w:rPr>
        <w:t xml:space="preserve"> доступ через сеть Интернет </w:t>
      </w:r>
      <w:hyperlink r:id="rId5">
        <w:r w:rsidRPr="00E40F04">
          <w:rPr>
            <w:rFonts w:eastAsiaTheme="minorHAnsi"/>
            <w:b/>
            <w:szCs w:val="24"/>
          </w:rPr>
          <w:t>http</w:t>
        </w:r>
      </w:hyperlink>
      <w:r w:rsidRPr="00E40F04">
        <w:rPr>
          <w:rFonts w:eastAsiaTheme="minorHAnsi"/>
          <w:b/>
          <w:szCs w:val="24"/>
        </w:rPr>
        <w:t>://portal</w:t>
      </w:r>
      <w:hyperlink r:id="rId6">
        <w:r w:rsidRPr="00E40F04">
          <w:rPr>
            <w:rFonts w:eastAsiaTheme="minorHAnsi"/>
            <w:b/>
            <w:szCs w:val="24"/>
          </w:rPr>
          <w:t>.</w:t>
        </w:r>
      </w:hyperlink>
      <w:hyperlink r:id="rId7">
        <w:r w:rsidRPr="00E40F04">
          <w:rPr>
            <w:rFonts w:eastAsiaTheme="minorHAnsi"/>
            <w:b/>
            <w:szCs w:val="24"/>
          </w:rPr>
          <w:t>rosnou</w:t>
        </w:r>
      </w:hyperlink>
      <w:hyperlink r:id="rId8">
        <w:r w:rsidRPr="00E40F04">
          <w:rPr>
            <w:rFonts w:eastAsiaTheme="minorHAnsi"/>
            <w:b/>
            <w:szCs w:val="24"/>
          </w:rPr>
          <w:t>.</w:t>
        </w:r>
      </w:hyperlink>
      <w:hyperlink r:id="rId9">
        <w:r w:rsidRPr="00E40F04">
          <w:rPr>
            <w:rFonts w:eastAsiaTheme="minorHAnsi"/>
            <w:b/>
            <w:szCs w:val="24"/>
          </w:rPr>
          <w:t>ru</w:t>
        </w:r>
      </w:hyperlink>
      <w:hyperlink r:id="rId10">
        <w:r w:rsidRPr="00E40F04">
          <w:rPr>
            <w:rFonts w:eastAsiaTheme="minorHAnsi"/>
            <w:b/>
            <w:szCs w:val="24"/>
          </w:rPr>
          <w:t>)</w:t>
        </w:r>
      </w:hyperlink>
      <w:r w:rsidRPr="00E40F04">
        <w:rPr>
          <w:rFonts w:eastAsiaTheme="minorHAnsi"/>
          <w:b/>
          <w:szCs w:val="24"/>
        </w:rPr>
        <w:t xml:space="preserve">. </w:t>
      </w:r>
    </w:p>
    <w:p w:rsidR="00312B53" w:rsidRPr="00312B53" w:rsidRDefault="00312B53" w:rsidP="00312B53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eastAsia="ru-RU"/>
        </w:rPr>
      </w:pPr>
    </w:p>
    <w:p w:rsidR="00312B53" w:rsidRPr="00312B53" w:rsidRDefault="00312B53" w:rsidP="00312B53">
      <w:pPr>
        <w:autoSpaceDE w:val="0"/>
        <w:autoSpaceDN w:val="0"/>
        <w:adjustRightInd w:val="0"/>
        <w:jc w:val="left"/>
        <w:rPr>
          <w:color w:val="000000"/>
          <w:sz w:val="23"/>
          <w:szCs w:val="23"/>
          <w:lang w:eastAsia="ru-RU"/>
        </w:rPr>
      </w:pPr>
    </w:p>
    <w:p w:rsidR="00312B53" w:rsidRPr="004E5F5B" w:rsidRDefault="00312B53" w:rsidP="00312B53">
      <w:pPr>
        <w:shd w:val="clear" w:color="auto" w:fill="FFFFFF"/>
        <w:jc w:val="center"/>
        <w:rPr>
          <w:b/>
          <w:sz w:val="28"/>
          <w:szCs w:val="28"/>
        </w:rPr>
      </w:pPr>
      <w:r w:rsidRPr="004E5F5B">
        <w:rPr>
          <w:b/>
          <w:sz w:val="28"/>
          <w:szCs w:val="28"/>
        </w:rPr>
        <w:t>ТАМБОВСКИЙ ФИЛИАЛ АВТОНОМНОЙ НЕКОММЕРЧЕСКОЙ ОРГАНИЗАЦИИ ВЫСШЕГО ОБРАЗОВАНИЯ «РОССИЙСКИЙ НОВЫЙ УНИВЕРСИТЕТ»</w:t>
      </w:r>
    </w:p>
    <w:p w:rsidR="00312B53" w:rsidRPr="004E5F5B" w:rsidRDefault="00312B53" w:rsidP="00312B53">
      <w:pPr>
        <w:shd w:val="clear" w:color="auto" w:fill="FFFFFF"/>
        <w:jc w:val="center"/>
        <w:rPr>
          <w:b/>
          <w:sz w:val="28"/>
          <w:szCs w:val="28"/>
        </w:rPr>
      </w:pPr>
      <w:r w:rsidRPr="004E5F5B">
        <w:rPr>
          <w:b/>
          <w:sz w:val="28"/>
          <w:szCs w:val="28"/>
        </w:rPr>
        <w:t>(Тамбовский филиал АНО ВО «РосНОУ»)</w:t>
      </w:r>
    </w:p>
    <w:p w:rsidR="00312B53" w:rsidRPr="004E5F5B" w:rsidRDefault="00312B53" w:rsidP="00312B53">
      <w:pPr>
        <w:shd w:val="clear" w:color="auto" w:fill="FFFFFF"/>
        <w:jc w:val="center"/>
        <w:rPr>
          <w:b/>
          <w:sz w:val="28"/>
          <w:szCs w:val="28"/>
        </w:rPr>
      </w:pPr>
    </w:p>
    <w:p w:rsidR="00312B53" w:rsidRPr="004E5F5B" w:rsidRDefault="00312B53" w:rsidP="00312B53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 w:rsidRPr="004E5F5B">
        <w:rPr>
          <w:b/>
          <w:sz w:val="28"/>
          <w:szCs w:val="28"/>
        </w:rPr>
        <w:t>Факультет экономики и прикладной информатики</w:t>
      </w:r>
    </w:p>
    <w:p w:rsidR="00312B53" w:rsidRPr="004E5F5B" w:rsidRDefault="00312B53" w:rsidP="00312B53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312B53" w:rsidRPr="004E5F5B" w:rsidRDefault="00312B53" w:rsidP="00312B53">
      <w:pPr>
        <w:shd w:val="clear" w:color="auto" w:fill="FFFFFF"/>
        <w:jc w:val="center"/>
        <w:rPr>
          <w:sz w:val="28"/>
          <w:szCs w:val="28"/>
        </w:rPr>
      </w:pPr>
      <w:r w:rsidRPr="004E5F5B">
        <w:rPr>
          <w:b/>
          <w:bCs/>
          <w:sz w:val="28"/>
          <w:szCs w:val="28"/>
        </w:rPr>
        <w:t>ОТЧЕТ</w:t>
      </w:r>
    </w:p>
    <w:p w:rsidR="00312B53" w:rsidRPr="004E5F5B" w:rsidRDefault="00312B53" w:rsidP="00312B53">
      <w:pPr>
        <w:shd w:val="clear" w:color="auto" w:fill="FFFFFF"/>
        <w:jc w:val="center"/>
        <w:rPr>
          <w:b/>
          <w:sz w:val="28"/>
          <w:szCs w:val="28"/>
        </w:rPr>
      </w:pPr>
      <w:r w:rsidRPr="004E5F5B">
        <w:rPr>
          <w:b/>
          <w:sz w:val="28"/>
          <w:szCs w:val="28"/>
        </w:rPr>
        <w:t xml:space="preserve">о прохождении учебной практики: </w:t>
      </w:r>
    </w:p>
    <w:p w:rsidR="00312B53" w:rsidRPr="004E5F5B" w:rsidRDefault="00312B53" w:rsidP="00312B5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ознакомительной практики</w:t>
      </w:r>
    </w:p>
    <w:p w:rsidR="00312B53" w:rsidRPr="004E5F5B" w:rsidRDefault="00312B53" w:rsidP="00312B53">
      <w:pPr>
        <w:shd w:val="clear" w:color="auto" w:fill="FFFFFF"/>
        <w:jc w:val="center"/>
        <w:rPr>
          <w:b/>
          <w:sz w:val="28"/>
          <w:szCs w:val="28"/>
        </w:rPr>
      </w:pPr>
    </w:p>
    <w:p w:rsidR="00312B53" w:rsidRPr="004E5F5B" w:rsidRDefault="00312B53" w:rsidP="00312B53">
      <w:pPr>
        <w:shd w:val="clear" w:color="auto" w:fill="FFFFFF"/>
        <w:rPr>
          <w:sz w:val="28"/>
          <w:szCs w:val="28"/>
        </w:rPr>
      </w:pPr>
      <w:r w:rsidRPr="004E5F5B">
        <w:rPr>
          <w:sz w:val="28"/>
          <w:szCs w:val="28"/>
        </w:rPr>
        <w:t>в_______________________________________________________________</w:t>
      </w:r>
    </w:p>
    <w:p w:rsidR="00312B53" w:rsidRPr="004E5F5B" w:rsidRDefault="00312B53" w:rsidP="00312B53">
      <w:pPr>
        <w:shd w:val="clear" w:color="auto" w:fill="FFFFFF"/>
        <w:jc w:val="center"/>
        <w:rPr>
          <w:sz w:val="28"/>
          <w:szCs w:val="28"/>
          <w:vertAlign w:val="superscript"/>
        </w:rPr>
      </w:pPr>
      <w:r w:rsidRPr="004E5F5B">
        <w:rPr>
          <w:spacing w:val="-1"/>
          <w:sz w:val="28"/>
          <w:szCs w:val="28"/>
          <w:vertAlign w:val="superscript"/>
        </w:rPr>
        <w:t>место прохождения практики</w:t>
      </w:r>
    </w:p>
    <w:p w:rsidR="00312B53" w:rsidRPr="004E5F5B" w:rsidRDefault="00312B53" w:rsidP="00312B53">
      <w:pPr>
        <w:shd w:val="clear" w:color="auto" w:fill="FFFFFF"/>
        <w:tabs>
          <w:tab w:val="left" w:pos="3307"/>
          <w:tab w:val="left" w:pos="7282"/>
        </w:tabs>
        <w:rPr>
          <w:sz w:val="28"/>
          <w:szCs w:val="28"/>
        </w:rPr>
      </w:pPr>
      <w:r w:rsidRPr="004E5F5B">
        <w:rPr>
          <w:sz w:val="28"/>
          <w:szCs w:val="28"/>
        </w:rPr>
        <w:t xml:space="preserve">с </w:t>
      </w:r>
      <w:proofErr w:type="gramStart"/>
      <w:r w:rsidRPr="004E5F5B">
        <w:rPr>
          <w:sz w:val="28"/>
          <w:szCs w:val="28"/>
        </w:rPr>
        <w:t>« _</w:t>
      </w:r>
      <w:proofErr w:type="gramEnd"/>
      <w:r w:rsidRPr="004E5F5B">
        <w:rPr>
          <w:sz w:val="28"/>
          <w:szCs w:val="28"/>
        </w:rPr>
        <w:t>__»_____________20 __г. по « ___»_____________20 _____г.</w:t>
      </w:r>
    </w:p>
    <w:p w:rsidR="00312B53" w:rsidRPr="004E5F5B" w:rsidRDefault="00312B53" w:rsidP="00312B53">
      <w:pPr>
        <w:shd w:val="clear" w:color="auto" w:fill="FFFFFF"/>
        <w:tabs>
          <w:tab w:val="left" w:leader="underscore" w:pos="7906"/>
        </w:tabs>
        <w:rPr>
          <w:b/>
          <w:sz w:val="28"/>
          <w:szCs w:val="28"/>
        </w:rPr>
      </w:pPr>
    </w:p>
    <w:p w:rsidR="00312B53" w:rsidRPr="004E5F5B" w:rsidRDefault="00312B53" w:rsidP="00312B53">
      <w:pPr>
        <w:shd w:val="clear" w:color="auto" w:fill="FFFFFF"/>
        <w:tabs>
          <w:tab w:val="left" w:leader="underscore" w:pos="7906"/>
        </w:tabs>
        <w:rPr>
          <w:b/>
          <w:sz w:val="28"/>
          <w:szCs w:val="28"/>
        </w:rPr>
      </w:pPr>
    </w:p>
    <w:p w:rsidR="00312B53" w:rsidRPr="004E5F5B" w:rsidRDefault="00312B53" w:rsidP="00312B53">
      <w:pPr>
        <w:shd w:val="clear" w:color="auto" w:fill="FFFFFF"/>
        <w:tabs>
          <w:tab w:val="left" w:leader="underscore" w:pos="7906"/>
        </w:tabs>
        <w:rPr>
          <w:b/>
          <w:sz w:val="28"/>
          <w:szCs w:val="28"/>
        </w:rPr>
      </w:pPr>
    </w:p>
    <w:p w:rsidR="00312B53" w:rsidRPr="004E5F5B" w:rsidRDefault="00312B53" w:rsidP="00312B53">
      <w:pPr>
        <w:shd w:val="clear" w:color="auto" w:fill="FFFFFF"/>
        <w:tabs>
          <w:tab w:val="right" w:leader="underscore" w:pos="9355"/>
        </w:tabs>
        <w:rPr>
          <w:sz w:val="28"/>
          <w:szCs w:val="28"/>
        </w:rPr>
      </w:pPr>
      <w:r w:rsidRPr="004E5F5B">
        <w:rPr>
          <w:b/>
          <w:sz w:val="28"/>
          <w:szCs w:val="28"/>
        </w:rPr>
        <w:t>Выполнил(а)</w:t>
      </w:r>
      <w:r w:rsidRPr="004E5F5B">
        <w:rPr>
          <w:sz w:val="28"/>
          <w:szCs w:val="28"/>
        </w:rPr>
        <w:t xml:space="preserve"> студент(ка) ______ </w:t>
      </w:r>
      <w:proofErr w:type="spellStart"/>
      <w:r w:rsidRPr="004E5F5B">
        <w:rPr>
          <w:sz w:val="28"/>
          <w:szCs w:val="28"/>
        </w:rPr>
        <w:t>курса______группы</w:t>
      </w:r>
      <w:proofErr w:type="spellEnd"/>
      <w:r w:rsidRPr="004E5F5B">
        <w:rPr>
          <w:sz w:val="28"/>
          <w:szCs w:val="28"/>
        </w:rPr>
        <w:t xml:space="preserve"> ____________формы обучения </w:t>
      </w:r>
      <w:r w:rsidRPr="004E5F5B">
        <w:rPr>
          <w:sz w:val="28"/>
          <w:szCs w:val="28"/>
        </w:rPr>
        <w:tab/>
      </w:r>
    </w:p>
    <w:p w:rsidR="00312B53" w:rsidRPr="004E5F5B" w:rsidRDefault="00312B53" w:rsidP="00312B53">
      <w:pPr>
        <w:shd w:val="clear" w:color="auto" w:fill="FFFFFF"/>
        <w:tabs>
          <w:tab w:val="left" w:leader="underscore" w:pos="7906"/>
        </w:tabs>
        <w:ind w:left="1134"/>
        <w:jc w:val="center"/>
        <w:rPr>
          <w:sz w:val="28"/>
          <w:szCs w:val="28"/>
          <w:vertAlign w:val="superscript"/>
        </w:rPr>
      </w:pPr>
      <w:r w:rsidRPr="004E5F5B">
        <w:rPr>
          <w:sz w:val="28"/>
          <w:szCs w:val="28"/>
          <w:vertAlign w:val="superscript"/>
        </w:rPr>
        <w:t>(Ф.И.О.)</w:t>
      </w:r>
    </w:p>
    <w:p w:rsidR="00312B53" w:rsidRPr="004E5F5B" w:rsidRDefault="00312B53" w:rsidP="00312B53">
      <w:pPr>
        <w:shd w:val="clear" w:color="auto" w:fill="FFFFFF"/>
        <w:rPr>
          <w:b/>
          <w:sz w:val="28"/>
          <w:szCs w:val="28"/>
        </w:rPr>
      </w:pPr>
    </w:p>
    <w:p w:rsidR="00312B53" w:rsidRPr="004E5F5B" w:rsidRDefault="00312B53" w:rsidP="00312B53">
      <w:pPr>
        <w:shd w:val="clear" w:color="auto" w:fill="FFFFFF"/>
        <w:rPr>
          <w:b/>
          <w:sz w:val="28"/>
          <w:szCs w:val="28"/>
        </w:rPr>
      </w:pPr>
    </w:p>
    <w:p w:rsidR="00312B53" w:rsidRPr="004E5F5B" w:rsidRDefault="00312B53" w:rsidP="00312B53">
      <w:pPr>
        <w:shd w:val="clear" w:color="auto" w:fill="FFFFFF"/>
        <w:rPr>
          <w:b/>
          <w:sz w:val="28"/>
          <w:szCs w:val="28"/>
        </w:rPr>
      </w:pPr>
      <w:r w:rsidRPr="004E5F5B">
        <w:rPr>
          <w:b/>
          <w:sz w:val="28"/>
          <w:szCs w:val="28"/>
        </w:rPr>
        <w:t xml:space="preserve">Руководитель практики от кафедры </w:t>
      </w:r>
    </w:p>
    <w:p w:rsidR="00312B53" w:rsidRPr="004E5F5B" w:rsidRDefault="00312B53" w:rsidP="00312B53">
      <w:pPr>
        <w:shd w:val="clear" w:color="auto" w:fill="FFFFFF"/>
        <w:rPr>
          <w:sz w:val="28"/>
          <w:szCs w:val="28"/>
          <w:u w:val="single"/>
        </w:rPr>
      </w:pPr>
      <w:r w:rsidRPr="004E5F5B">
        <w:rPr>
          <w:sz w:val="28"/>
          <w:szCs w:val="28"/>
          <w:u w:val="single"/>
        </w:rPr>
        <w:t>Ст. преподаватель кафедры экономики</w:t>
      </w:r>
    </w:p>
    <w:p w:rsidR="00312B53" w:rsidRPr="004E5F5B" w:rsidRDefault="00312B53" w:rsidP="00312B53">
      <w:pPr>
        <w:shd w:val="clear" w:color="auto" w:fill="FFFFFF"/>
        <w:rPr>
          <w:sz w:val="28"/>
          <w:szCs w:val="28"/>
          <w:u w:val="single"/>
        </w:rPr>
      </w:pPr>
      <w:r w:rsidRPr="004E5F5B">
        <w:rPr>
          <w:sz w:val="28"/>
          <w:szCs w:val="28"/>
          <w:u w:val="single"/>
        </w:rPr>
        <w:t>Абрамов В.Н.</w:t>
      </w:r>
    </w:p>
    <w:p w:rsidR="00312B53" w:rsidRPr="004E5F5B" w:rsidRDefault="00312B53" w:rsidP="00312B53">
      <w:pPr>
        <w:shd w:val="clear" w:color="auto" w:fill="FFFFFF"/>
        <w:rPr>
          <w:sz w:val="20"/>
          <w:szCs w:val="20"/>
        </w:rPr>
      </w:pPr>
      <w:r w:rsidRPr="004E5F5B">
        <w:rPr>
          <w:sz w:val="20"/>
          <w:szCs w:val="20"/>
        </w:rPr>
        <w:t xml:space="preserve"> </w:t>
      </w:r>
      <w:r w:rsidRPr="004E5F5B">
        <w:rPr>
          <w:spacing w:val="-11"/>
          <w:sz w:val="20"/>
          <w:szCs w:val="20"/>
        </w:rPr>
        <w:t>(должность, ученая степень, звание, Ф.И.О.</w:t>
      </w:r>
      <w:r w:rsidRPr="004E5F5B">
        <w:rPr>
          <w:sz w:val="20"/>
          <w:szCs w:val="20"/>
        </w:rPr>
        <w:t>)</w:t>
      </w:r>
    </w:p>
    <w:p w:rsidR="00312B53" w:rsidRPr="004E5F5B" w:rsidRDefault="00312B53" w:rsidP="00312B53">
      <w:pPr>
        <w:shd w:val="clear" w:color="auto" w:fill="FFFFFF"/>
        <w:rPr>
          <w:b/>
          <w:sz w:val="28"/>
          <w:szCs w:val="28"/>
        </w:rPr>
      </w:pPr>
    </w:p>
    <w:p w:rsidR="00312B53" w:rsidRPr="004E5F5B" w:rsidRDefault="00312B53" w:rsidP="00312B53">
      <w:pPr>
        <w:shd w:val="clear" w:color="auto" w:fill="FFFFFF"/>
        <w:rPr>
          <w:b/>
          <w:sz w:val="28"/>
          <w:szCs w:val="28"/>
        </w:rPr>
      </w:pPr>
    </w:p>
    <w:p w:rsidR="00312B53" w:rsidRPr="004E5F5B" w:rsidRDefault="00312B53" w:rsidP="00312B53">
      <w:pPr>
        <w:shd w:val="clear" w:color="auto" w:fill="FFFFFF"/>
        <w:rPr>
          <w:b/>
          <w:sz w:val="28"/>
          <w:szCs w:val="28"/>
        </w:rPr>
      </w:pPr>
      <w:r w:rsidRPr="004E5F5B">
        <w:rPr>
          <w:b/>
          <w:sz w:val="28"/>
          <w:szCs w:val="28"/>
        </w:rPr>
        <w:t xml:space="preserve">Руководитель практики от профильной организации </w:t>
      </w:r>
    </w:p>
    <w:p w:rsidR="00312B53" w:rsidRPr="004E5F5B" w:rsidRDefault="00312B53" w:rsidP="00312B53">
      <w:pPr>
        <w:shd w:val="clear" w:color="auto" w:fill="FFFFFF"/>
        <w:tabs>
          <w:tab w:val="right" w:leader="underscore" w:pos="9355"/>
        </w:tabs>
        <w:rPr>
          <w:b/>
          <w:sz w:val="28"/>
          <w:szCs w:val="28"/>
        </w:rPr>
      </w:pPr>
      <w:r w:rsidRPr="004E5F5B">
        <w:rPr>
          <w:b/>
          <w:sz w:val="28"/>
          <w:szCs w:val="28"/>
        </w:rPr>
        <w:tab/>
      </w:r>
    </w:p>
    <w:p w:rsidR="00312B53" w:rsidRPr="004E5F5B" w:rsidRDefault="00312B53" w:rsidP="00312B53">
      <w:pPr>
        <w:shd w:val="clear" w:color="auto" w:fill="FFFFFF"/>
        <w:tabs>
          <w:tab w:val="right" w:leader="underscore" w:pos="9355"/>
        </w:tabs>
        <w:rPr>
          <w:b/>
          <w:sz w:val="28"/>
          <w:szCs w:val="28"/>
        </w:rPr>
      </w:pPr>
      <w:r w:rsidRPr="004E5F5B">
        <w:rPr>
          <w:b/>
          <w:sz w:val="28"/>
          <w:szCs w:val="28"/>
        </w:rPr>
        <w:tab/>
      </w:r>
    </w:p>
    <w:p w:rsidR="00312B53" w:rsidRPr="004E5F5B" w:rsidRDefault="00312B53" w:rsidP="00312B53">
      <w:pPr>
        <w:shd w:val="clear" w:color="auto" w:fill="FFFFFF"/>
        <w:jc w:val="center"/>
        <w:rPr>
          <w:sz w:val="28"/>
          <w:szCs w:val="28"/>
          <w:vertAlign w:val="superscript"/>
        </w:rPr>
      </w:pPr>
      <w:r w:rsidRPr="004E5F5B">
        <w:rPr>
          <w:sz w:val="28"/>
          <w:szCs w:val="28"/>
          <w:vertAlign w:val="superscript"/>
        </w:rPr>
        <w:t>(должность, Ф.И.О.)</w:t>
      </w:r>
    </w:p>
    <w:p w:rsidR="00312B53" w:rsidRPr="004E5F5B" w:rsidRDefault="00312B53" w:rsidP="00312B53">
      <w:pPr>
        <w:shd w:val="clear" w:color="auto" w:fill="FFFFFF"/>
        <w:jc w:val="center"/>
        <w:rPr>
          <w:b/>
          <w:sz w:val="28"/>
          <w:szCs w:val="28"/>
        </w:rPr>
      </w:pPr>
    </w:p>
    <w:p w:rsidR="00312B53" w:rsidRDefault="00312B53" w:rsidP="00312B53">
      <w:pPr>
        <w:shd w:val="clear" w:color="auto" w:fill="FFFFFF"/>
        <w:jc w:val="center"/>
        <w:rPr>
          <w:b/>
          <w:sz w:val="28"/>
          <w:szCs w:val="28"/>
        </w:rPr>
      </w:pPr>
    </w:p>
    <w:p w:rsidR="00312B53" w:rsidRDefault="00312B53" w:rsidP="00312B53">
      <w:pPr>
        <w:shd w:val="clear" w:color="auto" w:fill="FFFFFF"/>
        <w:jc w:val="center"/>
        <w:rPr>
          <w:b/>
          <w:sz w:val="28"/>
          <w:szCs w:val="28"/>
        </w:rPr>
      </w:pPr>
    </w:p>
    <w:p w:rsidR="00312B53" w:rsidRDefault="00312B53" w:rsidP="00312B53">
      <w:pPr>
        <w:shd w:val="clear" w:color="auto" w:fill="FFFFFF"/>
        <w:jc w:val="center"/>
        <w:rPr>
          <w:b/>
          <w:sz w:val="28"/>
          <w:szCs w:val="28"/>
        </w:rPr>
      </w:pPr>
    </w:p>
    <w:p w:rsidR="00312B53" w:rsidRPr="004E5F5B" w:rsidRDefault="00312B53" w:rsidP="00312B53">
      <w:pPr>
        <w:shd w:val="clear" w:color="auto" w:fill="FFFFFF"/>
        <w:rPr>
          <w:b/>
          <w:sz w:val="28"/>
          <w:szCs w:val="28"/>
        </w:rPr>
      </w:pPr>
    </w:p>
    <w:p w:rsidR="00312B53" w:rsidRDefault="00312B53" w:rsidP="00312B53">
      <w:pPr>
        <w:shd w:val="clear" w:color="auto" w:fill="FFFFFF"/>
        <w:rPr>
          <w:b/>
          <w:sz w:val="28"/>
          <w:szCs w:val="28"/>
        </w:rPr>
      </w:pPr>
    </w:p>
    <w:p w:rsidR="00312B53" w:rsidRDefault="00312B53" w:rsidP="00312B53">
      <w:pPr>
        <w:shd w:val="clear" w:color="auto" w:fill="FFFFFF"/>
        <w:rPr>
          <w:b/>
          <w:sz w:val="28"/>
          <w:szCs w:val="28"/>
        </w:rPr>
      </w:pPr>
    </w:p>
    <w:p w:rsidR="00312B53" w:rsidRDefault="00312B53" w:rsidP="00312B53">
      <w:pPr>
        <w:shd w:val="clear" w:color="auto" w:fill="FFFFFF"/>
        <w:rPr>
          <w:b/>
          <w:sz w:val="28"/>
          <w:szCs w:val="28"/>
        </w:rPr>
      </w:pPr>
    </w:p>
    <w:p w:rsidR="00312B53" w:rsidRDefault="00312B53" w:rsidP="00312B53">
      <w:pPr>
        <w:shd w:val="clear" w:color="auto" w:fill="FFFFFF"/>
        <w:rPr>
          <w:b/>
          <w:sz w:val="28"/>
          <w:szCs w:val="28"/>
        </w:rPr>
      </w:pPr>
    </w:p>
    <w:p w:rsidR="00312B53" w:rsidRDefault="00312B53" w:rsidP="00312B53">
      <w:pPr>
        <w:shd w:val="clear" w:color="auto" w:fill="FFFFFF"/>
        <w:rPr>
          <w:b/>
          <w:sz w:val="28"/>
          <w:szCs w:val="28"/>
        </w:rPr>
      </w:pPr>
    </w:p>
    <w:p w:rsidR="00312B53" w:rsidRDefault="00312B53" w:rsidP="00312B53">
      <w:pPr>
        <w:shd w:val="clear" w:color="auto" w:fill="FFFFFF"/>
        <w:rPr>
          <w:b/>
          <w:sz w:val="28"/>
          <w:szCs w:val="28"/>
        </w:rPr>
      </w:pPr>
    </w:p>
    <w:p w:rsidR="00312B53" w:rsidRPr="004E5F5B" w:rsidRDefault="00312B53" w:rsidP="00312B53">
      <w:pPr>
        <w:shd w:val="clear" w:color="auto" w:fill="FFFFFF"/>
        <w:rPr>
          <w:b/>
          <w:sz w:val="28"/>
          <w:szCs w:val="28"/>
        </w:rPr>
      </w:pPr>
    </w:p>
    <w:p w:rsidR="009C7C81" w:rsidRPr="007C62B8" w:rsidRDefault="00312B53" w:rsidP="007C62B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4E5F5B">
        <w:rPr>
          <w:b/>
          <w:sz w:val="28"/>
          <w:szCs w:val="28"/>
        </w:rPr>
        <w:t>Тамбов 202</w:t>
      </w:r>
      <w:r>
        <w:rPr>
          <w:b/>
          <w:sz w:val="28"/>
          <w:szCs w:val="28"/>
        </w:rPr>
        <w:t>_</w:t>
      </w:r>
      <w:r w:rsidRPr="004E5F5B">
        <w:rPr>
          <w:b/>
          <w:sz w:val="28"/>
          <w:szCs w:val="28"/>
        </w:rPr>
        <w:t xml:space="preserve"> г.</w:t>
      </w:r>
      <w:bookmarkStart w:id="0" w:name="_GoBack"/>
      <w:bookmarkEnd w:id="0"/>
    </w:p>
    <w:sectPr w:rsidR="009C7C81" w:rsidRPr="007C62B8" w:rsidSect="00312B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4C27"/>
    <w:multiLevelType w:val="hybridMultilevel"/>
    <w:tmpl w:val="5DBC7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53"/>
    <w:rsid w:val="00160B04"/>
    <w:rsid w:val="00242DE9"/>
    <w:rsid w:val="00290CD0"/>
    <w:rsid w:val="002E22E3"/>
    <w:rsid w:val="002F5FBC"/>
    <w:rsid w:val="00312B53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8533D"/>
    <w:rsid w:val="007C62B8"/>
    <w:rsid w:val="00835511"/>
    <w:rsid w:val="008B5FCE"/>
    <w:rsid w:val="008E1F2F"/>
    <w:rsid w:val="009054F5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0F04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CE07B0"/>
  <w15:chartTrackingRefBased/>
  <w15:docId w15:val="{F4657F35-D4B9-4F81-8684-8FED966B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B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.rosno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k.rosno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k.rosno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k.rosnou.ru/" TargetMode="External"/><Relationship Id="rId10" Type="http://schemas.openxmlformats.org/officeDocument/2006/relationships/hyperlink" Target="http://lk.rosno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k.rosno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3</cp:revision>
  <dcterms:created xsi:type="dcterms:W3CDTF">2023-01-19T07:04:00Z</dcterms:created>
  <dcterms:modified xsi:type="dcterms:W3CDTF">2023-02-03T05:55:00Z</dcterms:modified>
</cp:coreProperties>
</file>